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3F9C8" w14:textId="3DB42F86" w:rsidR="00051EF5" w:rsidRPr="00D93053" w:rsidRDefault="00051EF5" w:rsidP="00051EF5">
      <w:pPr>
        <w:jc w:val="center"/>
        <w:rPr>
          <w:rFonts w:ascii="Calibri" w:hAnsi="Calibri" w:cs="Calibri"/>
          <w:b/>
          <w:bCs/>
        </w:rPr>
      </w:pPr>
      <w:r w:rsidRPr="00D93053">
        <w:rPr>
          <w:rFonts w:ascii="Calibri" w:hAnsi="Calibri" w:cs="Calibri"/>
          <w:b/>
          <w:bCs/>
        </w:rPr>
        <w:t>Faculty Senate Meeting</w:t>
      </w:r>
    </w:p>
    <w:p w14:paraId="7B12610B" w14:textId="448FFFDF" w:rsidR="00051EF5" w:rsidRPr="00D93053" w:rsidRDefault="00051EF5" w:rsidP="00051EF5">
      <w:pPr>
        <w:jc w:val="center"/>
        <w:rPr>
          <w:rFonts w:ascii="Calibri" w:hAnsi="Calibri" w:cs="Calibri"/>
          <w:b/>
          <w:bCs/>
        </w:rPr>
      </w:pPr>
      <w:r w:rsidRPr="00D93053">
        <w:rPr>
          <w:rFonts w:ascii="Calibri" w:hAnsi="Calibri" w:cs="Calibri"/>
          <w:b/>
          <w:bCs/>
        </w:rPr>
        <w:t>Leon Johnson Hall 346</w:t>
      </w:r>
    </w:p>
    <w:p w14:paraId="0B21D8B6" w14:textId="1FCE005C" w:rsidR="00051EF5" w:rsidRPr="00D93053" w:rsidRDefault="00116ACC" w:rsidP="00051EF5">
      <w:pPr>
        <w:jc w:val="center"/>
        <w:rPr>
          <w:rFonts w:ascii="Calibri" w:hAnsi="Calibri" w:cs="Calibri"/>
          <w:b/>
          <w:bCs/>
        </w:rPr>
      </w:pPr>
      <w:r>
        <w:rPr>
          <w:rFonts w:ascii="Calibri" w:hAnsi="Calibri" w:cs="Calibri"/>
          <w:b/>
          <w:bCs/>
        </w:rPr>
        <w:t>Oct. 14</w:t>
      </w:r>
      <w:r w:rsidR="00051EF5" w:rsidRPr="00D93053">
        <w:rPr>
          <w:rFonts w:ascii="Calibri" w:hAnsi="Calibri" w:cs="Calibri"/>
          <w:b/>
          <w:bCs/>
        </w:rPr>
        <w:t>, 2026</w:t>
      </w:r>
    </w:p>
    <w:p w14:paraId="2C837F62" w14:textId="3D32D5B5" w:rsidR="00051EF5" w:rsidRDefault="00051EF5" w:rsidP="00051EF5">
      <w:pPr>
        <w:jc w:val="center"/>
        <w:rPr>
          <w:rFonts w:ascii="Calibri" w:hAnsi="Calibri" w:cs="Calibri"/>
          <w:b/>
          <w:bCs/>
        </w:rPr>
      </w:pPr>
      <w:r w:rsidRPr="00D93053">
        <w:rPr>
          <w:rFonts w:ascii="Calibri" w:hAnsi="Calibri" w:cs="Calibri"/>
          <w:b/>
          <w:bCs/>
        </w:rPr>
        <w:t>3:15pm-4:30pm</w:t>
      </w:r>
    </w:p>
    <w:p w14:paraId="7901DC4D" w14:textId="1813D444" w:rsidR="00281208" w:rsidRDefault="00281208" w:rsidP="00051EF5">
      <w:pPr>
        <w:jc w:val="center"/>
        <w:rPr>
          <w:rFonts w:ascii="Calibri" w:hAnsi="Calibri" w:cs="Calibri"/>
          <w:b/>
          <w:bCs/>
        </w:rPr>
      </w:pPr>
      <w:r>
        <w:rPr>
          <w:rFonts w:ascii="Calibri" w:hAnsi="Calibri" w:cs="Calibri"/>
          <w:b/>
          <w:bCs/>
        </w:rPr>
        <w:t>Webex:</w:t>
      </w:r>
    </w:p>
    <w:p w14:paraId="3FD6D84C" w14:textId="365CF5BB" w:rsidR="00674902" w:rsidRDefault="00674902" w:rsidP="00051EF5">
      <w:pPr>
        <w:jc w:val="center"/>
        <w:rPr>
          <w:rFonts w:ascii="Calibri" w:hAnsi="Calibri" w:cs="Calibri"/>
          <w:b/>
          <w:bCs/>
        </w:rPr>
      </w:pPr>
      <w:hyperlink r:id="rId5" w:history="1">
        <w:r w:rsidRPr="008409AB">
          <w:rPr>
            <w:rStyle w:val="Hyperlink"/>
            <w:rFonts w:ascii="Calibri" w:hAnsi="Calibri" w:cs="Calibri"/>
            <w:b/>
            <w:bCs/>
          </w:rPr>
          <w:t>https://montana.webex.com/montana/j.php?MTID=m5b868dc0da7ddfff81607650c3446c61</w:t>
        </w:r>
      </w:hyperlink>
      <w:r>
        <w:rPr>
          <w:rFonts w:ascii="Calibri" w:hAnsi="Calibri" w:cs="Calibri"/>
          <w:b/>
          <w:bCs/>
        </w:rPr>
        <w:t xml:space="preserve"> </w:t>
      </w:r>
    </w:p>
    <w:p w14:paraId="5ED8EF3F" w14:textId="2D8F57E8" w:rsidR="00D93053" w:rsidRPr="00D93053" w:rsidRDefault="00D93053" w:rsidP="0058006D">
      <w:pPr>
        <w:rPr>
          <w:rFonts w:ascii="Calibri" w:hAnsi="Calibri" w:cs="Calibri"/>
          <w:b/>
          <w:bCs/>
        </w:rPr>
      </w:pPr>
    </w:p>
    <w:p w14:paraId="4BBA8E18" w14:textId="77777777" w:rsidR="00051EF5" w:rsidRPr="00D93053" w:rsidRDefault="00051EF5" w:rsidP="00051EF5">
      <w:pPr>
        <w:rPr>
          <w:rFonts w:ascii="Calibri" w:hAnsi="Calibri" w:cs="Calibri"/>
        </w:rPr>
      </w:pPr>
      <w:r w:rsidRPr="00D93053">
        <w:rPr>
          <w:rFonts w:ascii="Calibri" w:hAnsi="Calibri" w:cs="Calibri"/>
        </w:rPr>
        <w:t> </w:t>
      </w:r>
    </w:p>
    <w:p w14:paraId="4EEA1119" w14:textId="22542837" w:rsidR="00051EF5" w:rsidRPr="003B652B" w:rsidRDefault="00051EF5" w:rsidP="00051EF5">
      <w:pPr>
        <w:pStyle w:val="ListParagraph"/>
        <w:numPr>
          <w:ilvl w:val="0"/>
          <w:numId w:val="12"/>
        </w:numPr>
        <w:rPr>
          <w:rFonts w:ascii="Calibri" w:hAnsi="Calibri" w:cs="Calibri"/>
          <w:sz w:val="24"/>
          <w:szCs w:val="24"/>
        </w:rPr>
      </w:pPr>
      <w:r w:rsidRPr="003B652B">
        <w:rPr>
          <w:rFonts w:ascii="Calibri" w:hAnsi="Calibri" w:cs="Calibri"/>
          <w:sz w:val="24"/>
          <w:szCs w:val="24"/>
        </w:rPr>
        <w:t>Call to Order  </w:t>
      </w:r>
    </w:p>
    <w:p w14:paraId="7147D581" w14:textId="48023D75" w:rsidR="00051EF5" w:rsidRPr="003B652B" w:rsidRDefault="00051EF5" w:rsidP="00051EF5">
      <w:pPr>
        <w:pStyle w:val="ListParagraph"/>
        <w:numPr>
          <w:ilvl w:val="0"/>
          <w:numId w:val="12"/>
        </w:numPr>
        <w:rPr>
          <w:rFonts w:ascii="Calibri" w:hAnsi="Calibri" w:cs="Calibri"/>
          <w:sz w:val="24"/>
          <w:szCs w:val="24"/>
        </w:rPr>
      </w:pPr>
      <w:r w:rsidRPr="003B652B">
        <w:rPr>
          <w:rFonts w:ascii="Calibri" w:hAnsi="Calibri" w:cs="Calibri"/>
          <w:sz w:val="24"/>
          <w:szCs w:val="24"/>
        </w:rPr>
        <w:t xml:space="preserve">Approval of FS Minutes from </w:t>
      </w:r>
      <w:r w:rsidR="00D77C2C" w:rsidRPr="003B652B">
        <w:rPr>
          <w:rFonts w:ascii="Calibri" w:hAnsi="Calibri" w:cs="Calibri"/>
          <w:sz w:val="24"/>
          <w:szCs w:val="24"/>
        </w:rPr>
        <w:t xml:space="preserve">Sept. </w:t>
      </w:r>
      <w:r w:rsidR="00116ACC">
        <w:rPr>
          <w:rFonts w:ascii="Calibri" w:hAnsi="Calibri" w:cs="Calibri"/>
          <w:sz w:val="24"/>
          <w:szCs w:val="24"/>
        </w:rPr>
        <w:t>30</w:t>
      </w:r>
      <w:r w:rsidRPr="003B652B">
        <w:rPr>
          <w:rFonts w:ascii="Calibri" w:hAnsi="Calibri" w:cs="Calibri"/>
          <w:sz w:val="24"/>
          <w:szCs w:val="24"/>
        </w:rPr>
        <w:t>, 20</w:t>
      </w:r>
      <w:r w:rsidR="00D77C2C" w:rsidRPr="003B652B">
        <w:rPr>
          <w:rFonts w:ascii="Calibri" w:hAnsi="Calibri" w:cs="Calibri"/>
          <w:sz w:val="24"/>
          <w:szCs w:val="24"/>
        </w:rPr>
        <w:t>26</w:t>
      </w:r>
      <w:r w:rsidRPr="003B652B">
        <w:rPr>
          <w:rFonts w:ascii="Calibri" w:hAnsi="Calibri" w:cs="Calibri"/>
          <w:sz w:val="24"/>
          <w:szCs w:val="24"/>
        </w:rPr>
        <w:t> </w:t>
      </w:r>
    </w:p>
    <w:p w14:paraId="6BD6BC82" w14:textId="0F52F024" w:rsidR="00051EF5" w:rsidRPr="003B652B" w:rsidRDefault="00051EF5" w:rsidP="00051EF5">
      <w:pPr>
        <w:pStyle w:val="ListParagraph"/>
        <w:numPr>
          <w:ilvl w:val="0"/>
          <w:numId w:val="12"/>
        </w:numPr>
        <w:rPr>
          <w:rFonts w:ascii="Calibri" w:hAnsi="Calibri" w:cs="Calibri"/>
          <w:sz w:val="24"/>
          <w:szCs w:val="24"/>
        </w:rPr>
      </w:pPr>
      <w:r w:rsidRPr="003B652B">
        <w:rPr>
          <w:rFonts w:ascii="Calibri" w:hAnsi="Calibri" w:cs="Calibri"/>
          <w:sz w:val="24"/>
          <w:szCs w:val="24"/>
        </w:rPr>
        <w:t>Approval of Consent Agenda </w:t>
      </w:r>
    </w:p>
    <w:p w14:paraId="3E253249" w14:textId="7AA72391" w:rsidR="001A7505" w:rsidRPr="007466D1" w:rsidRDefault="00CE49B2" w:rsidP="007466D1">
      <w:pPr>
        <w:pStyle w:val="ListParagraph"/>
        <w:ind w:left="1080"/>
        <w:rPr>
          <w:rFonts w:ascii="Calibri" w:hAnsi="Calibri" w:cs="Calibri"/>
          <w:sz w:val="24"/>
          <w:szCs w:val="24"/>
        </w:rPr>
      </w:pPr>
      <w:r w:rsidRPr="003B652B">
        <w:rPr>
          <w:rFonts w:ascii="Calibri" w:hAnsi="Calibri" w:cs="Calibri"/>
          <w:i/>
          <w:iCs/>
          <w:sz w:val="24"/>
          <w:szCs w:val="24"/>
        </w:rPr>
        <w:t xml:space="preserve">Please review second-reading courses and programs in particular prior to the meeting. Individual courses or programs may be removed from the consent agenda by any Senator’s request, to be considered individually. All items remaining on the agenda will be approved </w:t>
      </w:r>
      <w:r w:rsidRPr="007466D1">
        <w:rPr>
          <w:rFonts w:ascii="Calibri" w:hAnsi="Calibri" w:cs="Calibri"/>
          <w:i/>
          <w:iCs/>
          <w:sz w:val="24"/>
          <w:szCs w:val="24"/>
        </w:rPr>
        <w:t>when the consent agenda is approved. </w:t>
      </w:r>
      <w:r w:rsidRPr="007466D1">
        <w:rPr>
          <w:rFonts w:ascii="Calibri" w:hAnsi="Calibri" w:cs="Calibri"/>
          <w:sz w:val="24"/>
          <w:szCs w:val="24"/>
        </w:rPr>
        <w:t> </w:t>
      </w:r>
    </w:p>
    <w:p w14:paraId="7DEBDB31" w14:textId="3F99D3CD" w:rsidR="00AF45B5" w:rsidRPr="007466D1" w:rsidRDefault="00AF45B5" w:rsidP="007466D1">
      <w:pPr>
        <w:pStyle w:val="ListParagraph"/>
        <w:numPr>
          <w:ilvl w:val="1"/>
          <w:numId w:val="12"/>
        </w:numPr>
        <w:rPr>
          <w:rFonts w:ascii="Calibri" w:hAnsi="Calibri" w:cs="Calibri"/>
          <w:sz w:val="24"/>
          <w:szCs w:val="24"/>
        </w:rPr>
      </w:pPr>
      <w:r w:rsidRPr="007466D1">
        <w:rPr>
          <w:rFonts w:ascii="Calibri" w:hAnsi="Calibri" w:cs="Calibri"/>
          <w:sz w:val="24"/>
          <w:szCs w:val="24"/>
        </w:rPr>
        <w:t>New Undergraduate Courses-Second Read</w:t>
      </w:r>
    </w:p>
    <w:p w14:paraId="1B2DFFB1" w14:textId="77777777" w:rsidR="004C225A" w:rsidRPr="007466D1" w:rsidRDefault="004C225A" w:rsidP="007466D1">
      <w:pPr>
        <w:pStyle w:val="NormalWeb"/>
        <w:numPr>
          <w:ilvl w:val="2"/>
          <w:numId w:val="12"/>
        </w:numPr>
        <w:spacing w:before="0" w:beforeAutospacing="0" w:after="0" w:afterAutospacing="0"/>
        <w:rPr>
          <w:rFonts w:ascii="Calibri" w:hAnsi="Calibri" w:cs="Calibri"/>
          <w:color w:val="333333"/>
        </w:rPr>
      </w:pPr>
      <w:hyperlink r:id="rId6" w:history="1">
        <w:r w:rsidRPr="007466D1">
          <w:rPr>
            <w:rStyle w:val="Hyperlink"/>
            <w:rFonts w:ascii="Calibri" w:hAnsi="Calibri" w:cs="Calibri"/>
            <w:color w:val="09589A"/>
          </w:rPr>
          <w:t xml:space="preserve">FILM 416 </w:t>
        </w:r>
      </w:hyperlink>
      <w:r w:rsidRPr="007466D1">
        <w:rPr>
          <w:rStyle w:val="coursenumber"/>
          <w:rFonts w:ascii="Calibri" w:hAnsi="Calibri" w:cs="Calibri"/>
          <w:color w:val="333333"/>
        </w:rPr>
        <w:t>: Analog Process Workshop: 16mm Film</w:t>
      </w:r>
    </w:p>
    <w:p w14:paraId="4EB6DB94" w14:textId="77777777" w:rsidR="004C225A" w:rsidRPr="007466D1" w:rsidRDefault="004C225A" w:rsidP="007466D1">
      <w:pPr>
        <w:pStyle w:val="NormalWeb"/>
        <w:numPr>
          <w:ilvl w:val="2"/>
          <w:numId w:val="12"/>
        </w:numPr>
        <w:spacing w:before="0" w:beforeAutospacing="0" w:after="0" w:afterAutospacing="0"/>
        <w:rPr>
          <w:rFonts w:ascii="Calibri" w:hAnsi="Calibri" w:cs="Calibri"/>
          <w:color w:val="333333"/>
        </w:rPr>
      </w:pPr>
      <w:hyperlink r:id="rId7" w:history="1">
        <w:r w:rsidRPr="007466D1">
          <w:rPr>
            <w:rStyle w:val="Hyperlink"/>
            <w:rFonts w:ascii="Calibri" w:hAnsi="Calibri" w:cs="Calibri"/>
            <w:color w:val="09589A"/>
          </w:rPr>
          <w:t>FILM 451</w:t>
        </w:r>
      </w:hyperlink>
      <w:r w:rsidRPr="007466D1">
        <w:rPr>
          <w:rStyle w:val="coursenumber"/>
          <w:rFonts w:ascii="Calibri" w:hAnsi="Calibri" w:cs="Calibri"/>
          <w:color w:val="333333"/>
        </w:rPr>
        <w:t xml:space="preserve"> : Writing for Serialized Drama</w:t>
      </w:r>
    </w:p>
    <w:p w14:paraId="58129208" w14:textId="77777777" w:rsidR="004C225A" w:rsidRPr="007466D1" w:rsidRDefault="004C225A" w:rsidP="007466D1">
      <w:pPr>
        <w:pStyle w:val="NormalWeb"/>
        <w:numPr>
          <w:ilvl w:val="2"/>
          <w:numId w:val="12"/>
        </w:numPr>
        <w:spacing w:before="0" w:beforeAutospacing="0" w:after="0" w:afterAutospacing="0"/>
        <w:rPr>
          <w:rFonts w:ascii="Calibri" w:hAnsi="Calibri" w:cs="Calibri"/>
          <w:color w:val="333333"/>
        </w:rPr>
      </w:pPr>
      <w:hyperlink r:id="rId8" w:history="1">
        <w:r w:rsidRPr="007466D1">
          <w:rPr>
            <w:rStyle w:val="Hyperlink"/>
            <w:rFonts w:ascii="Calibri" w:hAnsi="Calibri" w:cs="Calibri"/>
            <w:color w:val="09589A"/>
          </w:rPr>
          <w:t>SOCI 302</w:t>
        </w:r>
      </w:hyperlink>
      <w:r w:rsidRPr="007466D1">
        <w:rPr>
          <w:rStyle w:val="coursenumber"/>
          <w:rFonts w:ascii="Calibri" w:hAnsi="Calibri" w:cs="Calibri"/>
          <w:color w:val="333333"/>
        </w:rPr>
        <w:t xml:space="preserve"> : Criminology in Practice: Careers, Ethics, and Professional Leadership</w:t>
      </w:r>
    </w:p>
    <w:p w14:paraId="5E82AB1B" w14:textId="7D125DE6" w:rsidR="00AF45B5" w:rsidRPr="007466D1" w:rsidRDefault="004C225A" w:rsidP="007466D1">
      <w:pPr>
        <w:pStyle w:val="ListParagraph"/>
        <w:numPr>
          <w:ilvl w:val="1"/>
          <w:numId w:val="12"/>
        </w:numPr>
        <w:rPr>
          <w:rFonts w:ascii="Calibri" w:hAnsi="Calibri" w:cs="Calibri"/>
          <w:sz w:val="24"/>
          <w:szCs w:val="24"/>
        </w:rPr>
      </w:pPr>
      <w:r w:rsidRPr="007466D1">
        <w:rPr>
          <w:rFonts w:ascii="Calibri" w:hAnsi="Calibri" w:cs="Calibri"/>
          <w:sz w:val="24"/>
          <w:szCs w:val="24"/>
        </w:rPr>
        <w:t>New Undergraduate Courses-First Read</w:t>
      </w:r>
    </w:p>
    <w:p w14:paraId="7D1A41B2" w14:textId="77777777" w:rsidR="004C225A" w:rsidRPr="007466D1" w:rsidRDefault="004C225A" w:rsidP="007466D1">
      <w:pPr>
        <w:numPr>
          <w:ilvl w:val="2"/>
          <w:numId w:val="12"/>
        </w:numPr>
        <w:rPr>
          <w:rFonts w:ascii="Calibri" w:hAnsi="Calibri" w:cs="Calibri"/>
          <w:color w:val="000000"/>
          <w:sz w:val="24"/>
          <w:szCs w:val="24"/>
        </w:rPr>
      </w:pPr>
      <w:hyperlink r:id="rId9" w:history="1">
        <w:r w:rsidRPr="007466D1">
          <w:rPr>
            <w:rStyle w:val="Hyperlink"/>
            <w:rFonts w:ascii="Calibri" w:hAnsi="Calibri" w:cs="Calibri"/>
            <w:color w:val="09589A"/>
            <w:sz w:val="24"/>
            <w:szCs w:val="24"/>
          </w:rPr>
          <w:t>BREW 201</w:t>
        </w:r>
      </w:hyperlink>
      <w:r w:rsidRPr="007466D1">
        <w:rPr>
          <w:rStyle w:val="coursenumber"/>
          <w:rFonts w:ascii="Calibri" w:hAnsi="Calibri" w:cs="Calibri"/>
          <w:color w:val="000000"/>
          <w:sz w:val="24"/>
          <w:szCs w:val="24"/>
        </w:rPr>
        <w:t xml:space="preserve"> : Introduction to Malting and Brewing</w:t>
      </w:r>
    </w:p>
    <w:p w14:paraId="7357412C" w14:textId="77777777" w:rsidR="004C225A" w:rsidRPr="007466D1" w:rsidRDefault="004C225A" w:rsidP="007466D1">
      <w:pPr>
        <w:pStyle w:val="NormalWeb"/>
        <w:numPr>
          <w:ilvl w:val="2"/>
          <w:numId w:val="12"/>
        </w:numPr>
        <w:spacing w:before="0" w:beforeAutospacing="0" w:after="0" w:afterAutospacing="0"/>
        <w:rPr>
          <w:rFonts w:ascii="Calibri" w:hAnsi="Calibri" w:cs="Calibri"/>
          <w:color w:val="000000"/>
        </w:rPr>
      </w:pPr>
      <w:hyperlink r:id="rId10" w:history="1">
        <w:r w:rsidRPr="007466D1">
          <w:rPr>
            <w:rStyle w:val="Hyperlink"/>
            <w:rFonts w:ascii="Calibri" w:hAnsi="Calibri" w:cs="Calibri"/>
            <w:color w:val="09589A"/>
          </w:rPr>
          <w:t>COLS 102</w:t>
        </w:r>
      </w:hyperlink>
      <w:r w:rsidRPr="007466D1">
        <w:rPr>
          <w:rStyle w:val="coursenumber"/>
          <w:rFonts w:ascii="Calibri" w:hAnsi="Calibri" w:cs="Calibri"/>
          <w:color w:val="000000"/>
        </w:rPr>
        <w:t xml:space="preserve"> : Learning Strategies for STEM Algebra Prep</w:t>
      </w:r>
    </w:p>
    <w:p w14:paraId="756C2A65" w14:textId="77777777" w:rsidR="004C225A" w:rsidRPr="007466D1" w:rsidRDefault="004C225A" w:rsidP="007466D1">
      <w:pPr>
        <w:pStyle w:val="NormalWeb"/>
        <w:numPr>
          <w:ilvl w:val="2"/>
          <w:numId w:val="12"/>
        </w:numPr>
        <w:spacing w:before="0" w:beforeAutospacing="0" w:after="0" w:afterAutospacing="0"/>
        <w:rPr>
          <w:rFonts w:ascii="Calibri" w:hAnsi="Calibri" w:cs="Calibri"/>
          <w:color w:val="000000"/>
        </w:rPr>
      </w:pPr>
      <w:hyperlink r:id="rId11" w:history="1">
        <w:r w:rsidRPr="007466D1">
          <w:rPr>
            <w:rStyle w:val="Hyperlink"/>
            <w:rFonts w:ascii="Calibri" w:hAnsi="Calibri" w:cs="Calibri"/>
            <w:color w:val="09589A"/>
          </w:rPr>
          <w:t>COLS 105</w:t>
        </w:r>
      </w:hyperlink>
      <w:r w:rsidRPr="007466D1">
        <w:rPr>
          <w:rStyle w:val="coursenumber"/>
          <w:rFonts w:ascii="Calibri" w:hAnsi="Calibri" w:cs="Calibri"/>
          <w:color w:val="000000"/>
        </w:rPr>
        <w:t xml:space="preserve"> : Learning Strategies for Contemporary Mathematics</w:t>
      </w:r>
    </w:p>
    <w:p w14:paraId="51A356CE" w14:textId="77777777" w:rsidR="004C225A" w:rsidRPr="007466D1" w:rsidRDefault="004C225A" w:rsidP="007466D1">
      <w:pPr>
        <w:pStyle w:val="NormalWeb"/>
        <w:numPr>
          <w:ilvl w:val="2"/>
          <w:numId w:val="12"/>
        </w:numPr>
        <w:spacing w:before="0" w:beforeAutospacing="0" w:after="0" w:afterAutospacing="0"/>
        <w:rPr>
          <w:rFonts w:ascii="Calibri" w:hAnsi="Calibri" w:cs="Calibri"/>
          <w:color w:val="000000"/>
        </w:rPr>
      </w:pPr>
      <w:hyperlink r:id="rId12" w:history="1">
        <w:r w:rsidRPr="007466D1">
          <w:rPr>
            <w:rStyle w:val="Hyperlink"/>
            <w:rFonts w:ascii="Calibri" w:hAnsi="Calibri" w:cs="Calibri"/>
            <w:color w:val="09589A"/>
          </w:rPr>
          <w:t>COLS 121</w:t>
        </w:r>
      </w:hyperlink>
      <w:r w:rsidRPr="007466D1">
        <w:rPr>
          <w:rStyle w:val="coursenumber"/>
          <w:rFonts w:ascii="Calibri" w:hAnsi="Calibri" w:cs="Calibri"/>
          <w:color w:val="000000"/>
        </w:rPr>
        <w:t xml:space="preserve"> : Learning Strategies for College Algebra</w:t>
      </w:r>
    </w:p>
    <w:p w14:paraId="02460F41" w14:textId="77777777" w:rsidR="004C225A" w:rsidRPr="007466D1" w:rsidRDefault="004C225A" w:rsidP="007466D1">
      <w:pPr>
        <w:pStyle w:val="NormalWeb"/>
        <w:numPr>
          <w:ilvl w:val="2"/>
          <w:numId w:val="12"/>
        </w:numPr>
        <w:spacing w:before="0" w:beforeAutospacing="0" w:after="0" w:afterAutospacing="0"/>
        <w:rPr>
          <w:rFonts w:ascii="Calibri" w:hAnsi="Calibri" w:cs="Calibri"/>
          <w:color w:val="000000"/>
        </w:rPr>
      </w:pPr>
      <w:hyperlink r:id="rId13" w:history="1">
        <w:r w:rsidRPr="007466D1">
          <w:rPr>
            <w:rStyle w:val="Hyperlink"/>
            <w:rFonts w:ascii="Calibri" w:hAnsi="Calibri" w:cs="Calibri"/>
            <w:color w:val="09589A"/>
          </w:rPr>
          <w:t>EFIN 300</w:t>
        </w:r>
      </w:hyperlink>
      <w:r w:rsidRPr="007466D1">
        <w:rPr>
          <w:rStyle w:val="coursenumber"/>
          <w:rFonts w:ascii="Calibri" w:hAnsi="Calibri" w:cs="Calibri"/>
          <w:color w:val="000000"/>
        </w:rPr>
        <w:t xml:space="preserve"> : Introduction to Engineering &amp; Economic Financial Management</w:t>
      </w:r>
    </w:p>
    <w:p w14:paraId="54C3F21A" w14:textId="77777777" w:rsidR="004C225A" w:rsidRPr="007466D1" w:rsidRDefault="004C225A" w:rsidP="007466D1">
      <w:pPr>
        <w:pStyle w:val="NormalWeb"/>
        <w:numPr>
          <w:ilvl w:val="2"/>
          <w:numId w:val="12"/>
        </w:numPr>
        <w:spacing w:before="0" w:beforeAutospacing="0" w:after="0" w:afterAutospacing="0"/>
        <w:rPr>
          <w:rFonts w:ascii="Calibri" w:hAnsi="Calibri" w:cs="Calibri"/>
          <w:color w:val="000000"/>
        </w:rPr>
      </w:pPr>
      <w:hyperlink r:id="rId14" w:history="1">
        <w:r w:rsidRPr="007466D1">
          <w:rPr>
            <w:rStyle w:val="Hyperlink"/>
            <w:rFonts w:ascii="Calibri" w:hAnsi="Calibri" w:cs="Calibri"/>
            <w:color w:val="09589A"/>
          </w:rPr>
          <w:t>HDFS 438</w:t>
        </w:r>
      </w:hyperlink>
      <w:r w:rsidRPr="007466D1">
        <w:rPr>
          <w:rStyle w:val="coursenumber"/>
          <w:rFonts w:ascii="Calibri" w:hAnsi="Calibri" w:cs="Calibri"/>
          <w:color w:val="000000"/>
        </w:rPr>
        <w:t xml:space="preserve"> : Family Financial Planning Across the Family Lifespan</w:t>
      </w:r>
    </w:p>
    <w:p w14:paraId="7C2B9FD8" w14:textId="77777777" w:rsidR="004C225A" w:rsidRPr="007466D1" w:rsidRDefault="004C225A" w:rsidP="007466D1">
      <w:pPr>
        <w:pStyle w:val="NormalWeb"/>
        <w:numPr>
          <w:ilvl w:val="2"/>
          <w:numId w:val="12"/>
        </w:numPr>
        <w:spacing w:before="0" w:beforeAutospacing="0" w:after="0" w:afterAutospacing="0"/>
        <w:rPr>
          <w:rFonts w:ascii="Calibri" w:hAnsi="Calibri" w:cs="Calibri"/>
          <w:color w:val="000000"/>
        </w:rPr>
      </w:pPr>
      <w:hyperlink r:id="rId15" w:history="1">
        <w:r w:rsidRPr="007466D1">
          <w:rPr>
            <w:rStyle w:val="Hyperlink"/>
            <w:rFonts w:ascii="Calibri" w:hAnsi="Calibri" w:cs="Calibri"/>
            <w:color w:val="09589A"/>
          </w:rPr>
          <w:t>M 102</w:t>
        </w:r>
      </w:hyperlink>
      <w:r w:rsidRPr="007466D1">
        <w:rPr>
          <w:rStyle w:val="coursenumber"/>
          <w:rFonts w:ascii="Calibri" w:hAnsi="Calibri" w:cs="Calibri"/>
          <w:color w:val="000000"/>
        </w:rPr>
        <w:t xml:space="preserve"> : STEM Algebra Prep</w:t>
      </w:r>
    </w:p>
    <w:p w14:paraId="294C0513" w14:textId="43A47C13" w:rsidR="004C225A" w:rsidRPr="007466D1" w:rsidRDefault="004C225A" w:rsidP="007466D1">
      <w:pPr>
        <w:pStyle w:val="ListParagraph"/>
        <w:numPr>
          <w:ilvl w:val="1"/>
          <w:numId w:val="12"/>
        </w:numPr>
        <w:rPr>
          <w:rFonts w:ascii="Calibri" w:hAnsi="Calibri" w:cs="Calibri"/>
          <w:sz w:val="24"/>
          <w:szCs w:val="24"/>
        </w:rPr>
      </w:pPr>
      <w:r w:rsidRPr="007466D1">
        <w:rPr>
          <w:rFonts w:ascii="Calibri" w:hAnsi="Calibri" w:cs="Calibri"/>
          <w:sz w:val="24"/>
          <w:szCs w:val="24"/>
        </w:rPr>
        <w:t>Undergraduate Course Changes-First Read</w:t>
      </w:r>
    </w:p>
    <w:p w14:paraId="6E0A76A9" w14:textId="77777777" w:rsidR="00141D2D" w:rsidRPr="007466D1" w:rsidRDefault="00141D2D" w:rsidP="007466D1">
      <w:pPr>
        <w:pStyle w:val="NormalWeb"/>
        <w:numPr>
          <w:ilvl w:val="2"/>
          <w:numId w:val="12"/>
        </w:numPr>
        <w:spacing w:before="0" w:beforeAutospacing="0" w:after="0" w:afterAutospacing="0"/>
        <w:rPr>
          <w:rFonts w:ascii="Calibri" w:hAnsi="Calibri" w:cs="Calibri"/>
          <w:color w:val="333333"/>
        </w:rPr>
      </w:pPr>
      <w:hyperlink r:id="rId16" w:history="1">
        <w:r w:rsidRPr="007466D1">
          <w:rPr>
            <w:rStyle w:val="Hyperlink"/>
            <w:rFonts w:ascii="Calibri" w:hAnsi="Calibri" w:cs="Calibri"/>
            <w:color w:val="09589A"/>
          </w:rPr>
          <w:t>ARCH 322IA</w:t>
        </w:r>
      </w:hyperlink>
      <w:r w:rsidRPr="007466D1">
        <w:rPr>
          <w:rStyle w:val="coursenumber"/>
          <w:rFonts w:ascii="Calibri" w:hAnsi="Calibri" w:cs="Calibri"/>
          <w:color w:val="333333"/>
        </w:rPr>
        <w:t xml:space="preserve"> : World Architecture I</w:t>
      </w:r>
    </w:p>
    <w:p w14:paraId="227718CC" w14:textId="77777777" w:rsidR="00141D2D" w:rsidRPr="007466D1" w:rsidRDefault="00141D2D" w:rsidP="007466D1">
      <w:pPr>
        <w:numPr>
          <w:ilvl w:val="3"/>
          <w:numId w:val="12"/>
        </w:numPr>
        <w:rPr>
          <w:rFonts w:ascii="Calibri" w:hAnsi="Calibri" w:cs="Calibri"/>
          <w:color w:val="333333"/>
          <w:sz w:val="24"/>
          <w:szCs w:val="24"/>
        </w:rPr>
      </w:pPr>
      <w:r w:rsidRPr="007466D1">
        <w:rPr>
          <w:rStyle w:val="coursenumber"/>
          <w:rFonts w:ascii="Calibri" w:hAnsi="Calibri" w:cs="Calibri"/>
          <w:color w:val="333333"/>
          <w:sz w:val="24"/>
          <w:szCs w:val="24"/>
        </w:rPr>
        <w:t>Changes to learning outcomes</w:t>
      </w:r>
    </w:p>
    <w:p w14:paraId="4DFF170F" w14:textId="77777777" w:rsidR="00141D2D" w:rsidRPr="007466D1" w:rsidRDefault="00141D2D" w:rsidP="007466D1">
      <w:pPr>
        <w:pStyle w:val="NormalWeb"/>
        <w:numPr>
          <w:ilvl w:val="2"/>
          <w:numId w:val="12"/>
        </w:numPr>
        <w:spacing w:before="0" w:beforeAutospacing="0" w:after="0" w:afterAutospacing="0"/>
        <w:rPr>
          <w:rFonts w:ascii="Calibri" w:hAnsi="Calibri" w:cs="Calibri"/>
          <w:color w:val="333333"/>
        </w:rPr>
      </w:pPr>
      <w:hyperlink r:id="rId17" w:history="1">
        <w:r w:rsidRPr="007466D1">
          <w:rPr>
            <w:rStyle w:val="Hyperlink"/>
            <w:rFonts w:ascii="Calibri" w:hAnsi="Calibri" w:cs="Calibri"/>
            <w:color w:val="09589A"/>
          </w:rPr>
          <w:t>EIND 101</w:t>
        </w:r>
      </w:hyperlink>
      <w:r w:rsidRPr="007466D1">
        <w:rPr>
          <w:rStyle w:val="coursenumber"/>
          <w:rFonts w:ascii="Calibri" w:hAnsi="Calibri" w:cs="Calibri"/>
          <w:color w:val="333333"/>
        </w:rPr>
        <w:t xml:space="preserve"> : Introduction to Industrial &amp; Management Systems Engineering</w:t>
      </w:r>
    </w:p>
    <w:p w14:paraId="4E248931" w14:textId="570CE8FE" w:rsidR="00141D2D" w:rsidRPr="007466D1" w:rsidRDefault="00141D2D" w:rsidP="007466D1">
      <w:pPr>
        <w:numPr>
          <w:ilvl w:val="3"/>
          <w:numId w:val="12"/>
        </w:numPr>
        <w:rPr>
          <w:rFonts w:ascii="Calibri" w:hAnsi="Calibri" w:cs="Calibri"/>
          <w:color w:val="333333"/>
          <w:sz w:val="24"/>
          <w:szCs w:val="24"/>
        </w:rPr>
      </w:pPr>
      <w:r w:rsidRPr="007466D1">
        <w:rPr>
          <w:rStyle w:val="coursenumber"/>
          <w:rFonts w:ascii="Calibri" w:hAnsi="Calibri" w:cs="Calibri"/>
          <w:color w:val="333333"/>
          <w:sz w:val="24"/>
          <w:szCs w:val="24"/>
        </w:rPr>
        <w:t>Changes to le</w:t>
      </w:r>
      <w:r w:rsidR="00F51DB7">
        <w:rPr>
          <w:rStyle w:val="coursenumber"/>
          <w:rFonts w:ascii="Calibri" w:hAnsi="Calibri" w:cs="Calibri"/>
          <w:color w:val="333333"/>
          <w:sz w:val="24"/>
          <w:szCs w:val="24"/>
        </w:rPr>
        <w:t>a</w:t>
      </w:r>
      <w:r w:rsidRPr="007466D1">
        <w:rPr>
          <w:rStyle w:val="coursenumber"/>
          <w:rFonts w:ascii="Calibri" w:hAnsi="Calibri" w:cs="Calibri"/>
          <w:color w:val="333333"/>
          <w:sz w:val="24"/>
          <w:szCs w:val="24"/>
        </w:rPr>
        <w:t>rning outcomes</w:t>
      </w:r>
    </w:p>
    <w:p w14:paraId="6AB00878" w14:textId="77777777" w:rsidR="00141D2D" w:rsidRPr="007466D1" w:rsidRDefault="00141D2D" w:rsidP="007466D1">
      <w:pPr>
        <w:pStyle w:val="NormalWeb"/>
        <w:numPr>
          <w:ilvl w:val="2"/>
          <w:numId w:val="12"/>
        </w:numPr>
        <w:spacing w:before="0" w:beforeAutospacing="0" w:after="0" w:afterAutospacing="0"/>
        <w:rPr>
          <w:rFonts w:ascii="Calibri" w:hAnsi="Calibri" w:cs="Calibri"/>
          <w:color w:val="333333"/>
        </w:rPr>
      </w:pPr>
      <w:hyperlink r:id="rId18" w:history="1">
        <w:r w:rsidRPr="007466D1">
          <w:rPr>
            <w:rStyle w:val="Hyperlink"/>
            <w:rFonts w:ascii="Calibri" w:hAnsi="Calibri" w:cs="Calibri"/>
            <w:color w:val="09589A"/>
          </w:rPr>
          <w:t>ENSC 445</w:t>
        </w:r>
      </w:hyperlink>
      <w:r w:rsidRPr="007466D1">
        <w:rPr>
          <w:rStyle w:val="coursenumber"/>
          <w:rFonts w:ascii="Calibri" w:hAnsi="Calibri" w:cs="Calibri"/>
          <w:color w:val="333333"/>
        </w:rPr>
        <w:t xml:space="preserve"> : Watershed Analysis</w:t>
      </w:r>
    </w:p>
    <w:p w14:paraId="7E41E478" w14:textId="77777777" w:rsidR="00141D2D" w:rsidRPr="007466D1" w:rsidRDefault="00141D2D" w:rsidP="007466D1">
      <w:pPr>
        <w:numPr>
          <w:ilvl w:val="3"/>
          <w:numId w:val="12"/>
        </w:numPr>
        <w:rPr>
          <w:rFonts w:ascii="Calibri" w:hAnsi="Calibri" w:cs="Calibri"/>
          <w:color w:val="333333"/>
          <w:sz w:val="24"/>
          <w:szCs w:val="24"/>
        </w:rPr>
      </w:pPr>
      <w:r w:rsidRPr="007466D1">
        <w:rPr>
          <w:rStyle w:val="coursenumber"/>
          <w:rFonts w:ascii="Calibri" w:hAnsi="Calibri" w:cs="Calibri"/>
          <w:color w:val="333333"/>
          <w:sz w:val="24"/>
          <w:szCs w:val="24"/>
        </w:rPr>
        <w:t>Changes to learning outcomes</w:t>
      </w:r>
    </w:p>
    <w:p w14:paraId="40E6B99E" w14:textId="77777777" w:rsidR="00141D2D" w:rsidRPr="007466D1" w:rsidRDefault="00141D2D" w:rsidP="007466D1">
      <w:pPr>
        <w:pStyle w:val="NormalWeb"/>
        <w:numPr>
          <w:ilvl w:val="2"/>
          <w:numId w:val="12"/>
        </w:numPr>
        <w:spacing w:before="0" w:beforeAutospacing="0" w:after="0" w:afterAutospacing="0"/>
        <w:rPr>
          <w:rFonts w:ascii="Calibri" w:hAnsi="Calibri" w:cs="Calibri"/>
          <w:color w:val="333333"/>
        </w:rPr>
      </w:pPr>
      <w:hyperlink r:id="rId19" w:history="1">
        <w:r w:rsidRPr="007466D1">
          <w:rPr>
            <w:rStyle w:val="Hyperlink"/>
            <w:rFonts w:ascii="Calibri" w:hAnsi="Calibri" w:cs="Calibri"/>
            <w:color w:val="09589A"/>
          </w:rPr>
          <w:t>HTR 345</w:t>
        </w:r>
      </w:hyperlink>
      <w:r w:rsidRPr="007466D1">
        <w:rPr>
          <w:rStyle w:val="coursenumber"/>
          <w:rFonts w:ascii="Calibri" w:hAnsi="Calibri" w:cs="Calibri"/>
          <w:color w:val="333333"/>
        </w:rPr>
        <w:t xml:space="preserve"> : Revenue Management</w:t>
      </w:r>
    </w:p>
    <w:p w14:paraId="6E6BBD22" w14:textId="77777777" w:rsidR="00141D2D" w:rsidRPr="007466D1" w:rsidRDefault="00141D2D" w:rsidP="007466D1">
      <w:pPr>
        <w:numPr>
          <w:ilvl w:val="3"/>
          <w:numId w:val="12"/>
        </w:numPr>
        <w:rPr>
          <w:rFonts w:ascii="Calibri" w:hAnsi="Calibri" w:cs="Calibri"/>
          <w:color w:val="333333"/>
          <w:sz w:val="24"/>
          <w:szCs w:val="24"/>
        </w:rPr>
      </w:pPr>
      <w:r w:rsidRPr="007466D1">
        <w:rPr>
          <w:rStyle w:val="coursenumber"/>
          <w:rFonts w:ascii="Calibri" w:hAnsi="Calibri" w:cs="Calibri"/>
          <w:color w:val="333333"/>
          <w:sz w:val="24"/>
          <w:szCs w:val="24"/>
        </w:rPr>
        <w:t>Changes to learning outcomes</w:t>
      </w:r>
    </w:p>
    <w:p w14:paraId="3643C048" w14:textId="77777777" w:rsidR="00141D2D" w:rsidRPr="007466D1" w:rsidRDefault="00141D2D" w:rsidP="007466D1">
      <w:pPr>
        <w:pStyle w:val="NormalWeb"/>
        <w:numPr>
          <w:ilvl w:val="2"/>
          <w:numId w:val="12"/>
        </w:numPr>
        <w:spacing w:before="0" w:beforeAutospacing="0" w:after="0" w:afterAutospacing="0"/>
        <w:rPr>
          <w:rFonts w:ascii="Calibri" w:hAnsi="Calibri" w:cs="Calibri"/>
          <w:color w:val="333333"/>
        </w:rPr>
      </w:pPr>
      <w:hyperlink r:id="rId20" w:history="1">
        <w:r w:rsidRPr="007466D1">
          <w:rPr>
            <w:rStyle w:val="Hyperlink"/>
            <w:rFonts w:ascii="Calibri" w:hAnsi="Calibri" w:cs="Calibri"/>
            <w:color w:val="09589A"/>
          </w:rPr>
          <w:t>PHOT 361</w:t>
        </w:r>
      </w:hyperlink>
      <w:r w:rsidRPr="007466D1">
        <w:rPr>
          <w:rStyle w:val="coursenumber"/>
          <w:rFonts w:ascii="Calibri" w:hAnsi="Calibri" w:cs="Calibri"/>
          <w:color w:val="333333"/>
        </w:rPr>
        <w:t xml:space="preserve"> : Outdoor Studio</w:t>
      </w:r>
    </w:p>
    <w:p w14:paraId="6034589B" w14:textId="77777777" w:rsidR="00141D2D" w:rsidRPr="007466D1" w:rsidRDefault="00141D2D" w:rsidP="007466D1">
      <w:pPr>
        <w:numPr>
          <w:ilvl w:val="3"/>
          <w:numId w:val="12"/>
        </w:numPr>
        <w:rPr>
          <w:rFonts w:ascii="Calibri" w:hAnsi="Calibri" w:cs="Calibri"/>
          <w:color w:val="333333"/>
          <w:sz w:val="24"/>
          <w:szCs w:val="24"/>
        </w:rPr>
      </w:pPr>
      <w:r w:rsidRPr="007466D1">
        <w:rPr>
          <w:rStyle w:val="coursenumber"/>
          <w:rFonts w:ascii="Calibri" w:hAnsi="Calibri" w:cs="Calibri"/>
          <w:color w:val="333333"/>
          <w:sz w:val="24"/>
          <w:szCs w:val="24"/>
        </w:rPr>
        <w:t>Title change from Teton Digital</w:t>
      </w:r>
    </w:p>
    <w:p w14:paraId="533812F7" w14:textId="4BCB7323" w:rsidR="00141D2D" w:rsidRPr="007466D1" w:rsidRDefault="00141D2D" w:rsidP="007466D1">
      <w:pPr>
        <w:numPr>
          <w:ilvl w:val="3"/>
          <w:numId w:val="12"/>
        </w:numPr>
        <w:rPr>
          <w:rFonts w:ascii="Calibri" w:hAnsi="Calibri" w:cs="Calibri"/>
          <w:color w:val="333333"/>
          <w:sz w:val="24"/>
          <w:szCs w:val="24"/>
        </w:rPr>
      </w:pPr>
      <w:r w:rsidRPr="007466D1">
        <w:rPr>
          <w:rStyle w:val="coursenumber"/>
          <w:rFonts w:ascii="Calibri" w:hAnsi="Calibri" w:cs="Calibri"/>
          <w:color w:val="333333"/>
          <w:sz w:val="24"/>
          <w:szCs w:val="24"/>
        </w:rPr>
        <w:t>Cha</w:t>
      </w:r>
      <w:r w:rsidR="00F51DB7">
        <w:rPr>
          <w:rStyle w:val="coursenumber"/>
          <w:rFonts w:ascii="Calibri" w:hAnsi="Calibri" w:cs="Calibri"/>
          <w:color w:val="333333"/>
          <w:sz w:val="24"/>
          <w:szCs w:val="24"/>
        </w:rPr>
        <w:t>ng</w:t>
      </w:r>
      <w:r w:rsidRPr="007466D1">
        <w:rPr>
          <w:rStyle w:val="coursenumber"/>
          <w:rFonts w:ascii="Calibri" w:hAnsi="Calibri" w:cs="Calibri"/>
          <w:color w:val="333333"/>
          <w:sz w:val="24"/>
          <w:szCs w:val="24"/>
        </w:rPr>
        <w:t>es to learning outcomes</w:t>
      </w:r>
    </w:p>
    <w:p w14:paraId="293C73B6" w14:textId="77777777" w:rsidR="00141D2D" w:rsidRPr="007466D1" w:rsidRDefault="00141D2D" w:rsidP="007466D1">
      <w:pPr>
        <w:pStyle w:val="NormalWeb"/>
        <w:numPr>
          <w:ilvl w:val="2"/>
          <w:numId w:val="12"/>
        </w:numPr>
        <w:spacing w:before="0" w:beforeAutospacing="0" w:after="0" w:afterAutospacing="0"/>
        <w:rPr>
          <w:rFonts w:ascii="Calibri" w:hAnsi="Calibri" w:cs="Calibri"/>
          <w:color w:val="333333"/>
        </w:rPr>
      </w:pPr>
      <w:hyperlink r:id="rId21" w:history="1">
        <w:r w:rsidRPr="007466D1">
          <w:rPr>
            <w:rStyle w:val="Hyperlink"/>
            <w:rFonts w:ascii="Calibri" w:hAnsi="Calibri" w:cs="Calibri"/>
            <w:color w:val="09589A"/>
          </w:rPr>
          <w:t>PHSX 220</w:t>
        </w:r>
      </w:hyperlink>
      <w:r w:rsidRPr="007466D1">
        <w:rPr>
          <w:rStyle w:val="coursenumber"/>
          <w:rFonts w:ascii="Calibri" w:hAnsi="Calibri" w:cs="Calibri"/>
          <w:color w:val="333333"/>
        </w:rPr>
        <w:t xml:space="preserve"> : Physics I with Calculus</w:t>
      </w:r>
    </w:p>
    <w:p w14:paraId="0F2FC8C3" w14:textId="77777777" w:rsidR="00141D2D" w:rsidRPr="007466D1" w:rsidRDefault="00141D2D" w:rsidP="007466D1">
      <w:pPr>
        <w:pStyle w:val="NormalWeb"/>
        <w:numPr>
          <w:ilvl w:val="3"/>
          <w:numId w:val="12"/>
        </w:numPr>
        <w:spacing w:before="0" w:beforeAutospacing="0" w:after="0" w:afterAutospacing="0"/>
        <w:rPr>
          <w:rFonts w:ascii="Calibri" w:hAnsi="Calibri" w:cs="Calibri"/>
          <w:color w:val="333333"/>
        </w:rPr>
      </w:pPr>
      <w:r w:rsidRPr="007466D1">
        <w:rPr>
          <w:rStyle w:val="coursenumber"/>
          <w:rFonts w:ascii="Calibri" w:hAnsi="Calibri" w:cs="Calibri"/>
          <w:color w:val="333333"/>
        </w:rPr>
        <w:t>Changes to learning outcomes</w:t>
      </w:r>
    </w:p>
    <w:p w14:paraId="3735AACC" w14:textId="77777777" w:rsidR="00141D2D" w:rsidRPr="007466D1" w:rsidRDefault="00141D2D" w:rsidP="007466D1">
      <w:pPr>
        <w:pStyle w:val="NormalWeb"/>
        <w:numPr>
          <w:ilvl w:val="2"/>
          <w:numId w:val="12"/>
        </w:numPr>
        <w:spacing w:before="0" w:beforeAutospacing="0" w:after="0" w:afterAutospacing="0"/>
        <w:rPr>
          <w:rFonts w:ascii="Calibri" w:hAnsi="Calibri" w:cs="Calibri"/>
          <w:color w:val="333333"/>
        </w:rPr>
      </w:pPr>
      <w:hyperlink r:id="rId22" w:history="1">
        <w:r w:rsidRPr="007466D1">
          <w:rPr>
            <w:rStyle w:val="Hyperlink"/>
            <w:rFonts w:ascii="Calibri" w:hAnsi="Calibri" w:cs="Calibri"/>
            <w:color w:val="09589A"/>
          </w:rPr>
          <w:t xml:space="preserve">PHSX 222 </w:t>
        </w:r>
      </w:hyperlink>
      <w:r w:rsidRPr="007466D1">
        <w:rPr>
          <w:rStyle w:val="coursenumber"/>
          <w:rFonts w:ascii="Calibri" w:hAnsi="Calibri" w:cs="Calibri"/>
          <w:color w:val="333333"/>
        </w:rPr>
        <w:t>: Physics II with Calculus</w:t>
      </w:r>
    </w:p>
    <w:p w14:paraId="20E6124D" w14:textId="77777777" w:rsidR="00141D2D" w:rsidRPr="007466D1" w:rsidRDefault="00141D2D" w:rsidP="007466D1">
      <w:pPr>
        <w:pStyle w:val="NormalWeb"/>
        <w:numPr>
          <w:ilvl w:val="3"/>
          <w:numId w:val="12"/>
        </w:numPr>
        <w:spacing w:before="0" w:beforeAutospacing="0" w:after="0" w:afterAutospacing="0"/>
        <w:rPr>
          <w:rFonts w:ascii="Calibri" w:hAnsi="Calibri" w:cs="Calibri"/>
          <w:color w:val="333333"/>
        </w:rPr>
      </w:pPr>
      <w:r w:rsidRPr="007466D1">
        <w:rPr>
          <w:rStyle w:val="coursenumber"/>
          <w:rFonts w:ascii="Calibri" w:hAnsi="Calibri" w:cs="Calibri"/>
          <w:color w:val="333333"/>
        </w:rPr>
        <w:t>Changes to learning outcomes</w:t>
      </w:r>
    </w:p>
    <w:p w14:paraId="3558E4AC" w14:textId="77777777" w:rsidR="00141D2D" w:rsidRPr="007466D1" w:rsidRDefault="00141D2D" w:rsidP="007466D1">
      <w:pPr>
        <w:pStyle w:val="NormalWeb"/>
        <w:numPr>
          <w:ilvl w:val="2"/>
          <w:numId w:val="12"/>
        </w:numPr>
        <w:spacing w:before="0" w:beforeAutospacing="0" w:after="0" w:afterAutospacing="0"/>
        <w:rPr>
          <w:rFonts w:ascii="Calibri" w:hAnsi="Calibri" w:cs="Calibri"/>
          <w:color w:val="333333"/>
        </w:rPr>
      </w:pPr>
      <w:hyperlink r:id="rId23" w:history="1">
        <w:r w:rsidRPr="007466D1">
          <w:rPr>
            <w:rStyle w:val="Hyperlink"/>
            <w:rFonts w:ascii="Calibri" w:hAnsi="Calibri" w:cs="Calibri"/>
            <w:color w:val="09589A"/>
          </w:rPr>
          <w:t>PHSX 224</w:t>
        </w:r>
      </w:hyperlink>
      <w:r w:rsidRPr="007466D1">
        <w:rPr>
          <w:rStyle w:val="coursenumber"/>
          <w:rFonts w:ascii="Calibri" w:hAnsi="Calibri" w:cs="Calibri"/>
          <w:color w:val="333333"/>
        </w:rPr>
        <w:t xml:space="preserve"> : Physics III</w:t>
      </w:r>
    </w:p>
    <w:p w14:paraId="2E496603" w14:textId="77777777" w:rsidR="00141D2D" w:rsidRPr="007466D1" w:rsidRDefault="00141D2D" w:rsidP="007466D1">
      <w:pPr>
        <w:pStyle w:val="NormalWeb"/>
        <w:numPr>
          <w:ilvl w:val="3"/>
          <w:numId w:val="12"/>
        </w:numPr>
        <w:spacing w:before="0" w:beforeAutospacing="0" w:after="0" w:afterAutospacing="0"/>
        <w:rPr>
          <w:rFonts w:ascii="Calibri" w:hAnsi="Calibri" w:cs="Calibri"/>
          <w:color w:val="333333"/>
        </w:rPr>
      </w:pPr>
      <w:r w:rsidRPr="007466D1">
        <w:rPr>
          <w:rStyle w:val="coursenumber"/>
          <w:rFonts w:ascii="Calibri" w:hAnsi="Calibri" w:cs="Calibri"/>
          <w:color w:val="333333"/>
        </w:rPr>
        <w:t>Changes to learning outcomes</w:t>
      </w:r>
    </w:p>
    <w:p w14:paraId="50DB5E86" w14:textId="77777777" w:rsidR="00141D2D" w:rsidRPr="007466D1" w:rsidRDefault="00141D2D" w:rsidP="007466D1">
      <w:pPr>
        <w:pStyle w:val="NormalWeb"/>
        <w:numPr>
          <w:ilvl w:val="2"/>
          <w:numId w:val="12"/>
        </w:numPr>
        <w:spacing w:before="0" w:beforeAutospacing="0" w:after="0" w:afterAutospacing="0"/>
        <w:rPr>
          <w:rFonts w:ascii="Calibri" w:hAnsi="Calibri" w:cs="Calibri"/>
          <w:color w:val="333333"/>
        </w:rPr>
      </w:pPr>
      <w:hyperlink r:id="rId24" w:history="1">
        <w:r w:rsidRPr="007466D1">
          <w:rPr>
            <w:rStyle w:val="Hyperlink"/>
            <w:rFonts w:ascii="Calibri" w:hAnsi="Calibri" w:cs="Calibri"/>
            <w:color w:val="09589A"/>
          </w:rPr>
          <w:t>PHSX 240</w:t>
        </w:r>
      </w:hyperlink>
      <w:r w:rsidRPr="007466D1">
        <w:rPr>
          <w:rStyle w:val="coursenumber"/>
          <w:rFonts w:ascii="Calibri" w:hAnsi="Calibri" w:cs="Calibri"/>
          <w:color w:val="333333"/>
        </w:rPr>
        <w:t xml:space="preserve"> : Honors Gen &amp; Mod Phys I</w:t>
      </w:r>
    </w:p>
    <w:p w14:paraId="0AC627EE" w14:textId="77777777" w:rsidR="00141D2D" w:rsidRPr="007466D1" w:rsidRDefault="00141D2D" w:rsidP="007466D1">
      <w:pPr>
        <w:pStyle w:val="NormalWeb"/>
        <w:numPr>
          <w:ilvl w:val="3"/>
          <w:numId w:val="12"/>
        </w:numPr>
        <w:spacing w:before="0" w:beforeAutospacing="0" w:after="0" w:afterAutospacing="0"/>
        <w:rPr>
          <w:rFonts w:ascii="Calibri" w:hAnsi="Calibri" w:cs="Calibri"/>
          <w:color w:val="333333"/>
        </w:rPr>
      </w:pPr>
      <w:r w:rsidRPr="007466D1">
        <w:rPr>
          <w:rStyle w:val="coursenumber"/>
          <w:rFonts w:ascii="Calibri" w:hAnsi="Calibri" w:cs="Calibri"/>
          <w:color w:val="333333"/>
        </w:rPr>
        <w:t>Changes to learning outcomes</w:t>
      </w:r>
    </w:p>
    <w:p w14:paraId="6EF6827E" w14:textId="77777777" w:rsidR="00141D2D" w:rsidRPr="007466D1" w:rsidRDefault="00141D2D" w:rsidP="007466D1">
      <w:pPr>
        <w:pStyle w:val="NormalWeb"/>
        <w:numPr>
          <w:ilvl w:val="2"/>
          <w:numId w:val="12"/>
        </w:numPr>
        <w:spacing w:before="0" w:beforeAutospacing="0" w:after="0" w:afterAutospacing="0"/>
        <w:rPr>
          <w:rFonts w:ascii="Calibri" w:hAnsi="Calibri" w:cs="Calibri"/>
          <w:color w:val="333333"/>
        </w:rPr>
      </w:pPr>
      <w:hyperlink r:id="rId25" w:history="1">
        <w:r w:rsidRPr="007466D1">
          <w:rPr>
            <w:rStyle w:val="Hyperlink"/>
            <w:rFonts w:ascii="Calibri" w:hAnsi="Calibri" w:cs="Calibri"/>
            <w:color w:val="09589A"/>
          </w:rPr>
          <w:t>PHSX 242</w:t>
        </w:r>
      </w:hyperlink>
      <w:r w:rsidRPr="007466D1">
        <w:rPr>
          <w:rStyle w:val="coursenumber"/>
          <w:rFonts w:ascii="Calibri" w:hAnsi="Calibri" w:cs="Calibri"/>
          <w:color w:val="333333"/>
        </w:rPr>
        <w:t xml:space="preserve"> : Honors Gen &amp; Mod Phys II</w:t>
      </w:r>
    </w:p>
    <w:p w14:paraId="01F8FBFC" w14:textId="77777777" w:rsidR="00141D2D" w:rsidRPr="007466D1" w:rsidRDefault="00141D2D" w:rsidP="007466D1">
      <w:pPr>
        <w:pStyle w:val="NormalWeb"/>
        <w:numPr>
          <w:ilvl w:val="3"/>
          <w:numId w:val="12"/>
        </w:numPr>
        <w:spacing w:before="0" w:beforeAutospacing="0" w:after="0" w:afterAutospacing="0"/>
        <w:rPr>
          <w:rFonts w:ascii="Calibri" w:hAnsi="Calibri" w:cs="Calibri"/>
          <w:color w:val="333333"/>
        </w:rPr>
      </w:pPr>
      <w:r w:rsidRPr="007466D1">
        <w:rPr>
          <w:rStyle w:val="coursenumber"/>
          <w:rFonts w:ascii="Calibri" w:hAnsi="Calibri" w:cs="Calibri"/>
          <w:color w:val="333333"/>
        </w:rPr>
        <w:t>Changes to learning outcomes</w:t>
      </w:r>
    </w:p>
    <w:p w14:paraId="47E7AEB7" w14:textId="77777777" w:rsidR="00141D2D" w:rsidRPr="007466D1" w:rsidRDefault="00141D2D" w:rsidP="007466D1">
      <w:pPr>
        <w:pStyle w:val="NormalWeb"/>
        <w:numPr>
          <w:ilvl w:val="2"/>
          <w:numId w:val="12"/>
        </w:numPr>
        <w:spacing w:before="0" w:beforeAutospacing="0" w:after="0" w:afterAutospacing="0"/>
        <w:rPr>
          <w:rFonts w:ascii="Calibri" w:hAnsi="Calibri" w:cs="Calibri"/>
          <w:color w:val="333333"/>
        </w:rPr>
      </w:pPr>
      <w:hyperlink r:id="rId26" w:history="1">
        <w:r w:rsidRPr="007466D1">
          <w:rPr>
            <w:rStyle w:val="Hyperlink"/>
            <w:rFonts w:ascii="Calibri" w:hAnsi="Calibri" w:cs="Calibri"/>
            <w:color w:val="09589A"/>
          </w:rPr>
          <w:t>PHSX 343</w:t>
        </w:r>
      </w:hyperlink>
      <w:r w:rsidRPr="007466D1">
        <w:rPr>
          <w:rStyle w:val="coursenumber"/>
          <w:rFonts w:ascii="Calibri" w:hAnsi="Calibri" w:cs="Calibri"/>
          <w:color w:val="333333"/>
        </w:rPr>
        <w:t xml:space="preserve"> : Modern Physics</w:t>
      </w:r>
    </w:p>
    <w:p w14:paraId="1E2676DB" w14:textId="77777777" w:rsidR="00141D2D" w:rsidRPr="007466D1" w:rsidRDefault="00141D2D" w:rsidP="007466D1">
      <w:pPr>
        <w:pStyle w:val="NormalWeb"/>
        <w:numPr>
          <w:ilvl w:val="3"/>
          <w:numId w:val="12"/>
        </w:numPr>
        <w:spacing w:before="0" w:beforeAutospacing="0" w:after="0" w:afterAutospacing="0"/>
        <w:rPr>
          <w:rFonts w:ascii="Calibri" w:hAnsi="Calibri" w:cs="Calibri"/>
          <w:color w:val="333333"/>
        </w:rPr>
      </w:pPr>
      <w:r w:rsidRPr="007466D1">
        <w:rPr>
          <w:rStyle w:val="coursenumber"/>
          <w:rFonts w:ascii="Calibri" w:hAnsi="Calibri" w:cs="Calibri"/>
          <w:color w:val="333333"/>
        </w:rPr>
        <w:t>Changes to learning outcomes</w:t>
      </w:r>
    </w:p>
    <w:p w14:paraId="44AA67E8" w14:textId="77777777" w:rsidR="00141D2D" w:rsidRPr="007466D1" w:rsidRDefault="00141D2D" w:rsidP="007466D1">
      <w:pPr>
        <w:pStyle w:val="NormalWeb"/>
        <w:numPr>
          <w:ilvl w:val="2"/>
          <w:numId w:val="12"/>
        </w:numPr>
        <w:spacing w:before="0" w:beforeAutospacing="0" w:after="0" w:afterAutospacing="0"/>
        <w:rPr>
          <w:rFonts w:ascii="Calibri" w:hAnsi="Calibri" w:cs="Calibri"/>
          <w:color w:val="333333"/>
        </w:rPr>
      </w:pPr>
      <w:hyperlink r:id="rId27" w:history="1">
        <w:r w:rsidRPr="007466D1">
          <w:rPr>
            <w:rStyle w:val="Hyperlink"/>
            <w:rFonts w:ascii="Calibri" w:hAnsi="Calibri" w:cs="Calibri"/>
            <w:color w:val="09589A"/>
          </w:rPr>
          <w:t>PHSX 451</w:t>
        </w:r>
      </w:hyperlink>
      <w:r w:rsidRPr="007466D1">
        <w:rPr>
          <w:rStyle w:val="coursenumber"/>
          <w:rFonts w:ascii="Calibri" w:hAnsi="Calibri" w:cs="Calibri"/>
          <w:color w:val="333333"/>
        </w:rPr>
        <w:t xml:space="preserve"> : Elementary Particle Physics</w:t>
      </w:r>
    </w:p>
    <w:p w14:paraId="5860F989" w14:textId="77777777" w:rsidR="00141D2D" w:rsidRPr="007466D1" w:rsidRDefault="00141D2D" w:rsidP="007466D1">
      <w:pPr>
        <w:pStyle w:val="NormalWeb"/>
        <w:numPr>
          <w:ilvl w:val="3"/>
          <w:numId w:val="12"/>
        </w:numPr>
        <w:spacing w:before="0" w:beforeAutospacing="0" w:after="0" w:afterAutospacing="0"/>
        <w:rPr>
          <w:rFonts w:ascii="Calibri" w:hAnsi="Calibri" w:cs="Calibri"/>
          <w:color w:val="333333"/>
        </w:rPr>
      </w:pPr>
      <w:r w:rsidRPr="007466D1">
        <w:rPr>
          <w:rStyle w:val="coursenumber"/>
          <w:rFonts w:ascii="Calibri" w:hAnsi="Calibri" w:cs="Calibri"/>
          <w:color w:val="333333"/>
        </w:rPr>
        <w:t>Changes to learning outcomes</w:t>
      </w:r>
    </w:p>
    <w:p w14:paraId="1B51D6D6" w14:textId="77777777" w:rsidR="00141D2D" w:rsidRPr="007466D1" w:rsidRDefault="00141D2D" w:rsidP="007466D1">
      <w:pPr>
        <w:pStyle w:val="NormalWeb"/>
        <w:numPr>
          <w:ilvl w:val="2"/>
          <w:numId w:val="12"/>
        </w:numPr>
        <w:spacing w:before="0" w:beforeAutospacing="0" w:after="0" w:afterAutospacing="0"/>
        <w:rPr>
          <w:rFonts w:ascii="Calibri" w:hAnsi="Calibri" w:cs="Calibri"/>
          <w:color w:val="333333"/>
        </w:rPr>
      </w:pPr>
      <w:hyperlink r:id="rId28" w:history="1">
        <w:r w:rsidRPr="007466D1">
          <w:rPr>
            <w:rStyle w:val="Hyperlink"/>
            <w:rFonts w:ascii="Calibri" w:hAnsi="Calibri" w:cs="Calibri"/>
            <w:color w:val="09589A"/>
          </w:rPr>
          <w:t>SFBS 298</w:t>
        </w:r>
      </w:hyperlink>
      <w:r w:rsidRPr="007466D1">
        <w:rPr>
          <w:rStyle w:val="coursenumber"/>
          <w:rFonts w:ascii="Calibri" w:hAnsi="Calibri" w:cs="Calibri"/>
          <w:color w:val="333333"/>
        </w:rPr>
        <w:t xml:space="preserve"> : Internship</w:t>
      </w:r>
    </w:p>
    <w:p w14:paraId="2DAB8FF5" w14:textId="77777777" w:rsidR="00141D2D" w:rsidRPr="007466D1" w:rsidRDefault="00141D2D" w:rsidP="007466D1">
      <w:pPr>
        <w:pStyle w:val="NormalWeb"/>
        <w:numPr>
          <w:ilvl w:val="3"/>
          <w:numId w:val="12"/>
        </w:numPr>
        <w:spacing w:before="0" w:beforeAutospacing="0" w:after="0" w:afterAutospacing="0"/>
        <w:rPr>
          <w:rFonts w:ascii="Calibri" w:hAnsi="Calibri" w:cs="Calibri"/>
          <w:color w:val="333333"/>
        </w:rPr>
      </w:pPr>
      <w:r w:rsidRPr="007466D1">
        <w:rPr>
          <w:rStyle w:val="coursenumber"/>
          <w:rFonts w:ascii="Calibri" w:hAnsi="Calibri" w:cs="Calibri"/>
          <w:color w:val="333333"/>
        </w:rPr>
        <w:t>Credit change from 2 to 1-12</w:t>
      </w:r>
    </w:p>
    <w:p w14:paraId="29BE7708" w14:textId="77777777" w:rsidR="00141D2D" w:rsidRPr="007466D1" w:rsidRDefault="00141D2D" w:rsidP="007466D1">
      <w:pPr>
        <w:pStyle w:val="NormalWeb"/>
        <w:numPr>
          <w:ilvl w:val="3"/>
          <w:numId w:val="12"/>
        </w:numPr>
        <w:spacing w:before="0" w:beforeAutospacing="0" w:after="0" w:afterAutospacing="0"/>
        <w:rPr>
          <w:rFonts w:ascii="Calibri" w:hAnsi="Calibri" w:cs="Calibri"/>
          <w:color w:val="333333"/>
        </w:rPr>
      </w:pPr>
      <w:r w:rsidRPr="007466D1">
        <w:rPr>
          <w:rStyle w:val="coursenumber"/>
          <w:rFonts w:ascii="Calibri" w:hAnsi="Calibri" w:cs="Calibri"/>
          <w:color w:val="333333"/>
        </w:rPr>
        <w:t>Addition of learning outcomes</w:t>
      </w:r>
    </w:p>
    <w:p w14:paraId="0AE93D42" w14:textId="77777777" w:rsidR="00141D2D" w:rsidRPr="007466D1" w:rsidRDefault="00141D2D" w:rsidP="007466D1">
      <w:pPr>
        <w:pStyle w:val="NormalWeb"/>
        <w:numPr>
          <w:ilvl w:val="2"/>
          <w:numId w:val="12"/>
        </w:numPr>
        <w:spacing w:before="0" w:beforeAutospacing="0" w:after="0" w:afterAutospacing="0"/>
        <w:rPr>
          <w:rFonts w:ascii="Calibri" w:hAnsi="Calibri" w:cs="Calibri"/>
          <w:color w:val="333333"/>
        </w:rPr>
      </w:pPr>
      <w:hyperlink r:id="rId29" w:history="1">
        <w:r w:rsidRPr="007466D1">
          <w:rPr>
            <w:rStyle w:val="Hyperlink"/>
            <w:rFonts w:ascii="Calibri" w:hAnsi="Calibri" w:cs="Calibri"/>
            <w:color w:val="09589A"/>
          </w:rPr>
          <w:t>WLDG 205</w:t>
        </w:r>
      </w:hyperlink>
      <w:r w:rsidRPr="007466D1">
        <w:rPr>
          <w:rStyle w:val="coursenumber"/>
          <w:rFonts w:ascii="Calibri" w:hAnsi="Calibri" w:cs="Calibri"/>
          <w:color w:val="333333"/>
        </w:rPr>
        <w:t xml:space="preserve"> : Applied Metallurgy</w:t>
      </w:r>
    </w:p>
    <w:p w14:paraId="30DFCE2A" w14:textId="77777777" w:rsidR="00141D2D" w:rsidRPr="007466D1" w:rsidRDefault="00141D2D" w:rsidP="007466D1">
      <w:pPr>
        <w:numPr>
          <w:ilvl w:val="3"/>
          <w:numId w:val="12"/>
        </w:numPr>
        <w:rPr>
          <w:rFonts w:ascii="Calibri" w:hAnsi="Calibri" w:cs="Calibri"/>
          <w:color w:val="333333"/>
          <w:sz w:val="24"/>
          <w:szCs w:val="24"/>
        </w:rPr>
      </w:pPr>
      <w:r w:rsidRPr="007466D1">
        <w:rPr>
          <w:rStyle w:val="coursenumber"/>
          <w:rFonts w:ascii="Calibri" w:hAnsi="Calibri" w:cs="Calibri"/>
          <w:color w:val="333333"/>
          <w:sz w:val="24"/>
          <w:szCs w:val="24"/>
        </w:rPr>
        <w:t>Credit change from 2 to 3</w:t>
      </w:r>
    </w:p>
    <w:p w14:paraId="14F4FC26" w14:textId="77777777" w:rsidR="00141D2D" w:rsidRPr="007466D1" w:rsidRDefault="00141D2D" w:rsidP="007466D1">
      <w:pPr>
        <w:numPr>
          <w:ilvl w:val="3"/>
          <w:numId w:val="12"/>
        </w:numPr>
        <w:rPr>
          <w:rFonts w:ascii="Calibri" w:hAnsi="Calibri" w:cs="Calibri"/>
          <w:color w:val="333333"/>
          <w:sz w:val="24"/>
          <w:szCs w:val="24"/>
        </w:rPr>
      </w:pPr>
      <w:r w:rsidRPr="007466D1">
        <w:rPr>
          <w:rStyle w:val="coursenumber"/>
          <w:rFonts w:ascii="Calibri" w:hAnsi="Calibri" w:cs="Calibri"/>
          <w:color w:val="333333"/>
          <w:sz w:val="24"/>
          <w:szCs w:val="24"/>
        </w:rPr>
        <w:t>New learning outcomes</w:t>
      </w:r>
    </w:p>
    <w:p w14:paraId="53CF32A2" w14:textId="2926A10D" w:rsidR="004C225A" w:rsidRPr="007466D1" w:rsidRDefault="00141D2D" w:rsidP="007466D1">
      <w:pPr>
        <w:pStyle w:val="ListParagraph"/>
        <w:numPr>
          <w:ilvl w:val="1"/>
          <w:numId w:val="12"/>
        </w:numPr>
        <w:rPr>
          <w:rFonts w:ascii="Calibri" w:hAnsi="Calibri" w:cs="Calibri"/>
          <w:sz w:val="24"/>
          <w:szCs w:val="24"/>
        </w:rPr>
      </w:pPr>
      <w:r w:rsidRPr="007466D1">
        <w:rPr>
          <w:rFonts w:ascii="Calibri" w:hAnsi="Calibri" w:cs="Calibri"/>
          <w:sz w:val="24"/>
          <w:szCs w:val="24"/>
        </w:rPr>
        <w:t>Undergraduate Course Reactivation-Second Read</w:t>
      </w:r>
    </w:p>
    <w:p w14:paraId="136254FB" w14:textId="77777777" w:rsidR="00141D2D" w:rsidRPr="007466D1" w:rsidRDefault="00141D2D" w:rsidP="007466D1">
      <w:pPr>
        <w:pStyle w:val="NormalWeb"/>
        <w:numPr>
          <w:ilvl w:val="2"/>
          <w:numId w:val="12"/>
        </w:numPr>
        <w:spacing w:before="0" w:beforeAutospacing="0" w:after="0" w:afterAutospacing="0"/>
        <w:rPr>
          <w:rFonts w:ascii="Calibri" w:hAnsi="Calibri" w:cs="Calibri"/>
          <w:color w:val="333333"/>
        </w:rPr>
      </w:pPr>
      <w:hyperlink r:id="rId30" w:history="1">
        <w:r w:rsidRPr="007466D1">
          <w:rPr>
            <w:rStyle w:val="Hyperlink"/>
            <w:rFonts w:ascii="Calibri" w:hAnsi="Calibri" w:cs="Calibri"/>
            <w:color w:val="09589A"/>
          </w:rPr>
          <w:t>HORT 338</w:t>
        </w:r>
      </w:hyperlink>
      <w:r w:rsidRPr="007466D1">
        <w:rPr>
          <w:rStyle w:val="coursenumber"/>
          <w:rFonts w:ascii="Calibri" w:hAnsi="Calibri" w:cs="Calibri"/>
          <w:color w:val="333333"/>
        </w:rPr>
        <w:t xml:space="preserve"> : Fruit Production</w:t>
      </w:r>
    </w:p>
    <w:p w14:paraId="085364F9" w14:textId="2A968087" w:rsidR="00141D2D" w:rsidRPr="007466D1" w:rsidRDefault="00E415F5" w:rsidP="007466D1">
      <w:pPr>
        <w:pStyle w:val="ListParagraph"/>
        <w:numPr>
          <w:ilvl w:val="1"/>
          <w:numId w:val="12"/>
        </w:numPr>
        <w:rPr>
          <w:rFonts w:ascii="Calibri" w:hAnsi="Calibri" w:cs="Calibri"/>
          <w:sz w:val="24"/>
          <w:szCs w:val="24"/>
        </w:rPr>
      </w:pPr>
      <w:r w:rsidRPr="007466D1">
        <w:rPr>
          <w:rFonts w:ascii="Calibri" w:hAnsi="Calibri" w:cs="Calibri"/>
          <w:sz w:val="24"/>
          <w:szCs w:val="24"/>
        </w:rPr>
        <w:t xml:space="preserve">Undergraduate Course </w:t>
      </w:r>
      <w:proofErr w:type="spellStart"/>
      <w:r w:rsidRPr="007466D1">
        <w:rPr>
          <w:rFonts w:ascii="Calibri" w:hAnsi="Calibri" w:cs="Calibri"/>
          <w:sz w:val="24"/>
          <w:szCs w:val="24"/>
        </w:rPr>
        <w:t>Inactivations</w:t>
      </w:r>
      <w:proofErr w:type="spellEnd"/>
      <w:r w:rsidRPr="007466D1">
        <w:rPr>
          <w:rFonts w:ascii="Calibri" w:hAnsi="Calibri" w:cs="Calibri"/>
          <w:sz w:val="24"/>
          <w:szCs w:val="24"/>
        </w:rPr>
        <w:t>-First Read</w:t>
      </w:r>
    </w:p>
    <w:p w14:paraId="4A1E087E" w14:textId="77777777" w:rsidR="00A9486C" w:rsidRPr="007466D1" w:rsidRDefault="00A9486C" w:rsidP="007466D1">
      <w:pPr>
        <w:numPr>
          <w:ilvl w:val="2"/>
          <w:numId w:val="12"/>
        </w:numPr>
        <w:rPr>
          <w:rFonts w:ascii="Calibri" w:hAnsi="Calibri" w:cs="Calibri"/>
          <w:color w:val="333333"/>
          <w:sz w:val="24"/>
          <w:szCs w:val="24"/>
        </w:rPr>
      </w:pPr>
      <w:r w:rsidRPr="007466D1">
        <w:rPr>
          <w:rStyle w:val="coursenumber"/>
          <w:rFonts w:ascii="Calibri" w:hAnsi="Calibri" w:cs="Calibri"/>
          <w:color w:val="333333"/>
          <w:sz w:val="24"/>
          <w:szCs w:val="24"/>
        </w:rPr>
        <w:t>Removing courses that were proposed as part of a library certificate program in Informatics that the library is not currently offering.</w:t>
      </w:r>
    </w:p>
    <w:p w14:paraId="7D389692" w14:textId="77777777" w:rsidR="00A9486C" w:rsidRPr="007466D1" w:rsidRDefault="00A9486C" w:rsidP="007466D1">
      <w:pPr>
        <w:pStyle w:val="NormalWeb"/>
        <w:numPr>
          <w:ilvl w:val="3"/>
          <w:numId w:val="12"/>
        </w:numPr>
        <w:spacing w:before="0" w:beforeAutospacing="0" w:after="0" w:afterAutospacing="0"/>
        <w:rPr>
          <w:rFonts w:ascii="Calibri" w:hAnsi="Calibri" w:cs="Calibri"/>
          <w:color w:val="333333"/>
        </w:rPr>
      </w:pPr>
      <w:hyperlink r:id="rId31" w:history="1">
        <w:r w:rsidRPr="007466D1">
          <w:rPr>
            <w:rStyle w:val="Hyperlink"/>
            <w:rFonts w:ascii="Calibri" w:hAnsi="Calibri" w:cs="Calibri"/>
            <w:color w:val="09589A"/>
          </w:rPr>
          <w:t>LSCI 111</w:t>
        </w:r>
      </w:hyperlink>
      <w:r w:rsidRPr="007466D1">
        <w:rPr>
          <w:rStyle w:val="coursenumber"/>
          <w:rFonts w:ascii="Calibri" w:hAnsi="Calibri" w:cs="Calibri"/>
          <w:color w:val="333333"/>
        </w:rPr>
        <w:t xml:space="preserve"> : Informatics: The Human Side of Information</w:t>
      </w:r>
    </w:p>
    <w:p w14:paraId="7EF56635" w14:textId="77777777" w:rsidR="00A9486C" w:rsidRPr="007466D1" w:rsidRDefault="00A9486C" w:rsidP="007466D1">
      <w:pPr>
        <w:pStyle w:val="NormalWeb"/>
        <w:numPr>
          <w:ilvl w:val="3"/>
          <w:numId w:val="12"/>
        </w:numPr>
        <w:spacing w:before="0" w:beforeAutospacing="0" w:after="0" w:afterAutospacing="0"/>
        <w:rPr>
          <w:rFonts w:ascii="Calibri" w:hAnsi="Calibri" w:cs="Calibri"/>
          <w:color w:val="333333"/>
        </w:rPr>
      </w:pPr>
      <w:hyperlink r:id="rId32" w:history="1">
        <w:r w:rsidRPr="007466D1">
          <w:rPr>
            <w:rStyle w:val="Hyperlink"/>
            <w:rFonts w:ascii="Calibri" w:hAnsi="Calibri" w:cs="Calibri"/>
            <w:color w:val="09589A"/>
          </w:rPr>
          <w:t>LSCI 151</w:t>
        </w:r>
      </w:hyperlink>
      <w:r w:rsidRPr="007466D1">
        <w:rPr>
          <w:rStyle w:val="coursenumber"/>
          <w:rFonts w:ascii="Calibri" w:hAnsi="Calibri" w:cs="Calibri"/>
          <w:color w:val="333333"/>
        </w:rPr>
        <w:t xml:space="preserve"> : Algorithmic Awareness: Media Literacy in the Age of Algorithms</w:t>
      </w:r>
    </w:p>
    <w:p w14:paraId="275EF32B" w14:textId="77777777" w:rsidR="00A9486C" w:rsidRPr="007466D1" w:rsidRDefault="00A9486C" w:rsidP="007466D1">
      <w:pPr>
        <w:pStyle w:val="NormalWeb"/>
        <w:numPr>
          <w:ilvl w:val="3"/>
          <w:numId w:val="12"/>
        </w:numPr>
        <w:spacing w:before="0" w:beforeAutospacing="0" w:after="0" w:afterAutospacing="0"/>
        <w:rPr>
          <w:rFonts w:ascii="Calibri" w:hAnsi="Calibri" w:cs="Calibri"/>
          <w:color w:val="333333"/>
        </w:rPr>
      </w:pPr>
      <w:hyperlink r:id="rId33" w:history="1">
        <w:r w:rsidRPr="007466D1">
          <w:rPr>
            <w:rStyle w:val="Hyperlink"/>
            <w:rFonts w:ascii="Calibri" w:hAnsi="Calibri" w:cs="Calibri"/>
            <w:color w:val="09589A"/>
          </w:rPr>
          <w:t>LSCI 235</w:t>
        </w:r>
      </w:hyperlink>
      <w:r w:rsidRPr="007466D1">
        <w:rPr>
          <w:rStyle w:val="coursenumber"/>
          <w:rFonts w:ascii="Calibri" w:hAnsi="Calibri" w:cs="Calibri"/>
          <w:color w:val="333333"/>
        </w:rPr>
        <w:t xml:space="preserve"> : Service Design: A Human-Centered Framework for Empathy and Innovation</w:t>
      </w:r>
    </w:p>
    <w:p w14:paraId="00A39277" w14:textId="77777777" w:rsidR="00A9486C" w:rsidRPr="007466D1" w:rsidRDefault="00A9486C" w:rsidP="007466D1">
      <w:pPr>
        <w:pStyle w:val="NormalWeb"/>
        <w:numPr>
          <w:ilvl w:val="3"/>
          <w:numId w:val="12"/>
        </w:numPr>
        <w:spacing w:before="0" w:beforeAutospacing="0" w:after="0" w:afterAutospacing="0"/>
        <w:rPr>
          <w:rFonts w:ascii="Calibri" w:hAnsi="Calibri" w:cs="Calibri"/>
          <w:color w:val="333333"/>
        </w:rPr>
      </w:pPr>
      <w:hyperlink r:id="rId34" w:history="1">
        <w:r w:rsidRPr="007466D1">
          <w:rPr>
            <w:rStyle w:val="Hyperlink"/>
            <w:rFonts w:ascii="Calibri" w:hAnsi="Calibri" w:cs="Calibri"/>
            <w:color w:val="09589A"/>
          </w:rPr>
          <w:t>LSCI 316</w:t>
        </w:r>
      </w:hyperlink>
      <w:r w:rsidRPr="007466D1">
        <w:rPr>
          <w:rStyle w:val="coursenumber"/>
          <w:rFonts w:ascii="Calibri" w:hAnsi="Calibri" w:cs="Calibri"/>
          <w:color w:val="333333"/>
        </w:rPr>
        <w:t xml:space="preserve"> : Bus Info Research Skills</w:t>
      </w:r>
    </w:p>
    <w:p w14:paraId="1E368A8B" w14:textId="77777777" w:rsidR="00A9486C" w:rsidRPr="007466D1" w:rsidRDefault="00A9486C" w:rsidP="007466D1">
      <w:pPr>
        <w:pStyle w:val="NormalWeb"/>
        <w:numPr>
          <w:ilvl w:val="3"/>
          <w:numId w:val="12"/>
        </w:numPr>
        <w:spacing w:before="0" w:beforeAutospacing="0" w:after="0" w:afterAutospacing="0"/>
        <w:rPr>
          <w:rFonts w:ascii="Calibri" w:hAnsi="Calibri" w:cs="Calibri"/>
          <w:color w:val="333333"/>
        </w:rPr>
      </w:pPr>
      <w:hyperlink r:id="rId35" w:history="1">
        <w:r w:rsidRPr="007466D1">
          <w:rPr>
            <w:rStyle w:val="Hyperlink"/>
            <w:rFonts w:ascii="Calibri" w:hAnsi="Calibri" w:cs="Calibri"/>
            <w:color w:val="09589A"/>
          </w:rPr>
          <w:t>LSCI 321</w:t>
        </w:r>
      </w:hyperlink>
      <w:r w:rsidRPr="007466D1">
        <w:rPr>
          <w:rStyle w:val="coursenumber"/>
          <w:rFonts w:ascii="Calibri" w:hAnsi="Calibri" w:cs="Calibri"/>
          <w:color w:val="333333"/>
        </w:rPr>
        <w:t xml:space="preserve"> : </w:t>
      </w:r>
      <w:proofErr w:type="spellStart"/>
      <w:r w:rsidRPr="007466D1">
        <w:rPr>
          <w:rStyle w:val="coursenumber"/>
          <w:rFonts w:ascii="Calibri" w:hAnsi="Calibri" w:cs="Calibri"/>
          <w:color w:val="333333"/>
        </w:rPr>
        <w:t>Metaliteracy</w:t>
      </w:r>
      <w:proofErr w:type="spellEnd"/>
      <w:r w:rsidRPr="007466D1">
        <w:rPr>
          <w:rStyle w:val="coursenumber"/>
          <w:rFonts w:ascii="Calibri" w:hAnsi="Calibri" w:cs="Calibri"/>
          <w:color w:val="333333"/>
        </w:rPr>
        <w:t>: Critical thinking and collaboration in a digital age</w:t>
      </w:r>
    </w:p>
    <w:p w14:paraId="2D6DA986" w14:textId="77777777" w:rsidR="00A9486C" w:rsidRPr="007466D1" w:rsidRDefault="00A9486C" w:rsidP="007466D1">
      <w:pPr>
        <w:pStyle w:val="NormalWeb"/>
        <w:numPr>
          <w:ilvl w:val="3"/>
          <w:numId w:val="12"/>
        </w:numPr>
        <w:spacing w:before="0" w:beforeAutospacing="0" w:after="0" w:afterAutospacing="0"/>
        <w:rPr>
          <w:rFonts w:ascii="Calibri" w:hAnsi="Calibri" w:cs="Calibri"/>
          <w:color w:val="333333"/>
        </w:rPr>
      </w:pPr>
      <w:hyperlink r:id="rId36" w:history="1">
        <w:r w:rsidRPr="007466D1">
          <w:rPr>
            <w:rStyle w:val="Hyperlink"/>
            <w:rFonts w:ascii="Calibri" w:hAnsi="Calibri" w:cs="Calibri"/>
            <w:color w:val="09589A"/>
          </w:rPr>
          <w:t>LSCI 342</w:t>
        </w:r>
      </w:hyperlink>
      <w:r w:rsidRPr="007466D1">
        <w:rPr>
          <w:rStyle w:val="coursenumber"/>
          <w:rFonts w:ascii="Calibri" w:hAnsi="Calibri" w:cs="Calibri"/>
          <w:color w:val="333333"/>
        </w:rPr>
        <w:t xml:space="preserve"> : Data Curation for a Data-Driven World</w:t>
      </w:r>
    </w:p>
    <w:p w14:paraId="630D5368" w14:textId="77777777" w:rsidR="00A9486C" w:rsidRPr="007466D1" w:rsidRDefault="00A9486C" w:rsidP="007466D1">
      <w:pPr>
        <w:pStyle w:val="NormalWeb"/>
        <w:numPr>
          <w:ilvl w:val="3"/>
          <w:numId w:val="12"/>
        </w:numPr>
        <w:spacing w:before="0" w:beforeAutospacing="0" w:after="0" w:afterAutospacing="0"/>
        <w:rPr>
          <w:rFonts w:ascii="Calibri" w:hAnsi="Calibri" w:cs="Calibri"/>
          <w:color w:val="333333"/>
        </w:rPr>
      </w:pPr>
      <w:hyperlink r:id="rId37" w:history="1">
        <w:r w:rsidRPr="007466D1">
          <w:rPr>
            <w:rStyle w:val="Hyperlink"/>
            <w:rFonts w:ascii="Calibri" w:hAnsi="Calibri" w:cs="Calibri"/>
            <w:color w:val="09589A"/>
          </w:rPr>
          <w:t>LSCI 410</w:t>
        </w:r>
      </w:hyperlink>
      <w:r w:rsidRPr="007466D1">
        <w:rPr>
          <w:rStyle w:val="coursenumber"/>
          <w:rFonts w:ascii="Calibri" w:hAnsi="Calibri" w:cs="Calibri"/>
          <w:color w:val="333333"/>
        </w:rPr>
        <w:t xml:space="preserve"> : Data Modeling and Databases for Cultural Heritage and Non-Profits</w:t>
      </w:r>
    </w:p>
    <w:p w14:paraId="69B90C16" w14:textId="6560BB4E" w:rsidR="00E415F5" w:rsidRPr="007466D1" w:rsidRDefault="00A9486C" w:rsidP="007466D1">
      <w:pPr>
        <w:pStyle w:val="ListParagraph"/>
        <w:numPr>
          <w:ilvl w:val="1"/>
          <w:numId w:val="12"/>
        </w:numPr>
        <w:rPr>
          <w:rFonts w:ascii="Calibri" w:hAnsi="Calibri" w:cs="Calibri"/>
          <w:sz w:val="24"/>
          <w:szCs w:val="24"/>
        </w:rPr>
      </w:pPr>
      <w:r w:rsidRPr="007466D1">
        <w:rPr>
          <w:rFonts w:ascii="Calibri" w:hAnsi="Calibri" w:cs="Calibri"/>
          <w:sz w:val="24"/>
          <w:szCs w:val="24"/>
        </w:rPr>
        <w:t>Undergraduate Program Changes-Second Read</w:t>
      </w:r>
    </w:p>
    <w:p w14:paraId="23F0076D" w14:textId="77777777" w:rsidR="00ED23A6" w:rsidRPr="007466D1" w:rsidRDefault="00ED23A6" w:rsidP="007466D1">
      <w:pPr>
        <w:numPr>
          <w:ilvl w:val="2"/>
          <w:numId w:val="12"/>
        </w:numPr>
        <w:rPr>
          <w:rFonts w:ascii="Calibri" w:hAnsi="Calibri" w:cs="Calibri"/>
          <w:color w:val="333333"/>
          <w:sz w:val="24"/>
          <w:szCs w:val="24"/>
        </w:rPr>
      </w:pPr>
      <w:hyperlink r:id="rId38" w:history="1">
        <w:r w:rsidRPr="007466D1">
          <w:rPr>
            <w:rStyle w:val="Hyperlink"/>
            <w:rFonts w:ascii="Calibri" w:hAnsi="Calibri" w:cs="Calibri"/>
            <w:color w:val="09589A"/>
            <w:sz w:val="24"/>
            <w:szCs w:val="24"/>
          </w:rPr>
          <w:t>ARTH-BFA</w:t>
        </w:r>
      </w:hyperlink>
      <w:r w:rsidRPr="007466D1">
        <w:rPr>
          <w:rStyle w:val="coursenumber"/>
          <w:rFonts w:ascii="Calibri" w:hAnsi="Calibri" w:cs="Calibri"/>
          <w:color w:val="333333"/>
          <w:sz w:val="24"/>
          <w:szCs w:val="24"/>
        </w:rPr>
        <w:t xml:space="preserve"> : Bachelor of Fine Arts in Art History</w:t>
      </w:r>
    </w:p>
    <w:p w14:paraId="4A599DD0" w14:textId="77777777" w:rsidR="00ED23A6" w:rsidRPr="007466D1" w:rsidRDefault="00ED23A6" w:rsidP="007466D1">
      <w:pPr>
        <w:numPr>
          <w:ilvl w:val="3"/>
          <w:numId w:val="12"/>
        </w:numPr>
        <w:rPr>
          <w:rFonts w:ascii="Calibri" w:hAnsi="Calibri" w:cs="Calibri"/>
          <w:color w:val="333333"/>
          <w:sz w:val="24"/>
          <w:szCs w:val="24"/>
        </w:rPr>
      </w:pPr>
      <w:r w:rsidRPr="007466D1">
        <w:rPr>
          <w:rStyle w:val="coursenumber"/>
          <w:rFonts w:ascii="Calibri" w:hAnsi="Calibri" w:cs="Calibri"/>
          <w:color w:val="333333"/>
          <w:sz w:val="24"/>
          <w:szCs w:val="24"/>
        </w:rPr>
        <w:t>Changed from Bachelor of Arts in Art History</w:t>
      </w:r>
    </w:p>
    <w:p w14:paraId="6151FCF9" w14:textId="4CDF8816" w:rsidR="00A9486C" w:rsidRPr="007466D1" w:rsidRDefault="00ED23A6" w:rsidP="007466D1">
      <w:pPr>
        <w:pStyle w:val="ListParagraph"/>
        <w:numPr>
          <w:ilvl w:val="1"/>
          <w:numId w:val="12"/>
        </w:numPr>
        <w:rPr>
          <w:rFonts w:ascii="Calibri" w:hAnsi="Calibri" w:cs="Calibri"/>
          <w:sz w:val="24"/>
          <w:szCs w:val="24"/>
        </w:rPr>
      </w:pPr>
      <w:r w:rsidRPr="007466D1">
        <w:rPr>
          <w:rFonts w:ascii="Calibri" w:hAnsi="Calibri" w:cs="Calibri"/>
          <w:sz w:val="24"/>
          <w:szCs w:val="24"/>
        </w:rPr>
        <w:t>New Graduate Courses-First Read</w:t>
      </w:r>
    </w:p>
    <w:p w14:paraId="77D73F57" w14:textId="77777777" w:rsidR="00ED23A6" w:rsidRPr="007466D1" w:rsidRDefault="00ED23A6" w:rsidP="007466D1">
      <w:pPr>
        <w:pStyle w:val="NormalWeb"/>
        <w:numPr>
          <w:ilvl w:val="2"/>
          <w:numId w:val="12"/>
        </w:numPr>
        <w:spacing w:before="0" w:beforeAutospacing="0" w:after="0" w:afterAutospacing="0"/>
        <w:rPr>
          <w:rFonts w:ascii="Calibri" w:hAnsi="Calibri" w:cs="Calibri"/>
          <w:color w:val="333333"/>
        </w:rPr>
      </w:pPr>
      <w:hyperlink r:id="rId39" w:history="1">
        <w:r w:rsidRPr="007466D1">
          <w:rPr>
            <w:rStyle w:val="Hyperlink"/>
            <w:rFonts w:ascii="Calibri" w:hAnsi="Calibri" w:cs="Calibri"/>
            <w:color w:val="09589A"/>
          </w:rPr>
          <w:t>ARNR 511</w:t>
        </w:r>
      </w:hyperlink>
      <w:r w:rsidRPr="007466D1">
        <w:rPr>
          <w:rStyle w:val="coursenumber"/>
          <w:rFonts w:ascii="Calibri" w:hAnsi="Calibri" w:cs="Calibri"/>
          <w:color w:val="333333"/>
        </w:rPr>
        <w:t xml:space="preserve"> : Data Science for Natural Resources</w:t>
      </w:r>
    </w:p>
    <w:p w14:paraId="17A5E2FF" w14:textId="77777777" w:rsidR="00ED23A6" w:rsidRPr="007466D1" w:rsidRDefault="00ED23A6" w:rsidP="007466D1">
      <w:pPr>
        <w:pStyle w:val="NormalWeb"/>
        <w:numPr>
          <w:ilvl w:val="2"/>
          <w:numId w:val="12"/>
        </w:numPr>
        <w:spacing w:before="0" w:beforeAutospacing="0" w:after="0" w:afterAutospacing="0"/>
        <w:rPr>
          <w:rFonts w:ascii="Calibri" w:hAnsi="Calibri" w:cs="Calibri"/>
          <w:color w:val="333333"/>
        </w:rPr>
      </w:pPr>
      <w:hyperlink r:id="rId40" w:history="1">
        <w:r w:rsidRPr="007466D1">
          <w:rPr>
            <w:rStyle w:val="Hyperlink"/>
            <w:rFonts w:ascii="Calibri" w:hAnsi="Calibri" w:cs="Calibri"/>
            <w:color w:val="09589A"/>
          </w:rPr>
          <w:t>HDFS 539</w:t>
        </w:r>
      </w:hyperlink>
      <w:r w:rsidRPr="007466D1">
        <w:rPr>
          <w:rStyle w:val="coursenumber"/>
          <w:rFonts w:ascii="Calibri" w:hAnsi="Calibri" w:cs="Calibri"/>
          <w:color w:val="333333"/>
        </w:rPr>
        <w:t xml:space="preserve"> : Family Financial Counseling and Coaching</w:t>
      </w:r>
    </w:p>
    <w:p w14:paraId="2FAE7ED9" w14:textId="3D975DA7" w:rsidR="00ED23A6" w:rsidRPr="007466D1" w:rsidRDefault="00ED23A6" w:rsidP="007466D1">
      <w:pPr>
        <w:pStyle w:val="ListParagraph"/>
        <w:numPr>
          <w:ilvl w:val="1"/>
          <w:numId w:val="12"/>
        </w:numPr>
        <w:rPr>
          <w:rFonts w:ascii="Calibri" w:hAnsi="Calibri" w:cs="Calibri"/>
          <w:sz w:val="24"/>
          <w:szCs w:val="24"/>
        </w:rPr>
      </w:pPr>
      <w:r w:rsidRPr="007466D1">
        <w:rPr>
          <w:rFonts w:ascii="Calibri" w:hAnsi="Calibri" w:cs="Calibri"/>
          <w:sz w:val="24"/>
          <w:szCs w:val="24"/>
        </w:rPr>
        <w:t xml:space="preserve">Graduate Course </w:t>
      </w:r>
      <w:r w:rsidR="00BB21E3" w:rsidRPr="007466D1">
        <w:rPr>
          <w:rFonts w:ascii="Calibri" w:hAnsi="Calibri" w:cs="Calibri"/>
          <w:sz w:val="24"/>
          <w:szCs w:val="24"/>
        </w:rPr>
        <w:t>Changes-Second Read</w:t>
      </w:r>
    </w:p>
    <w:p w14:paraId="3B64D1A9" w14:textId="77777777" w:rsidR="00BB21E3" w:rsidRPr="007466D1" w:rsidRDefault="00BB21E3" w:rsidP="007466D1">
      <w:pPr>
        <w:pStyle w:val="NormalWeb"/>
        <w:numPr>
          <w:ilvl w:val="2"/>
          <w:numId w:val="12"/>
        </w:numPr>
        <w:spacing w:before="0" w:beforeAutospacing="0" w:after="0" w:afterAutospacing="0"/>
        <w:rPr>
          <w:rFonts w:ascii="Calibri" w:hAnsi="Calibri" w:cs="Calibri"/>
          <w:color w:val="333333"/>
        </w:rPr>
      </w:pPr>
      <w:hyperlink r:id="rId41" w:history="1">
        <w:r w:rsidRPr="007466D1">
          <w:rPr>
            <w:rStyle w:val="Hyperlink"/>
            <w:rFonts w:ascii="Calibri" w:hAnsi="Calibri" w:cs="Calibri"/>
            <w:color w:val="09589A"/>
          </w:rPr>
          <w:t>MSSE 506</w:t>
        </w:r>
      </w:hyperlink>
      <w:r w:rsidRPr="007466D1">
        <w:rPr>
          <w:rStyle w:val="coursenumber"/>
          <w:rFonts w:ascii="Calibri" w:hAnsi="Calibri" w:cs="Calibri"/>
          <w:color w:val="333333"/>
        </w:rPr>
        <w:t xml:space="preserve"> : Crime Scene Investigators: Forensic Science for Teachers</w:t>
      </w:r>
    </w:p>
    <w:p w14:paraId="25CC14D7" w14:textId="77777777" w:rsidR="00BB21E3" w:rsidRPr="007466D1" w:rsidRDefault="00BB21E3" w:rsidP="007466D1">
      <w:pPr>
        <w:numPr>
          <w:ilvl w:val="3"/>
          <w:numId w:val="12"/>
        </w:numPr>
        <w:rPr>
          <w:rFonts w:ascii="Calibri" w:hAnsi="Calibri" w:cs="Calibri"/>
          <w:color w:val="333333"/>
          <w:sz w:val="24"/>
          <w:szCs w:val="24"/>
        </w:rPr>
      </w:pPr>
      <w:r w:rsidRPr="007466D1">
        <w:rPr>
          <w:rStyle w:val="coursenumber"/>
          <w:rFonts w:ascii="Calibri" w:hAnsi="Calibri" w:cs="Calibri"/>
          <w:color w:val="333333"/>
          <w:sz w:val="24"/>
          <w:szCs w:val="24"/>
        </w:rPr>
        <w:t>Changes to learning outcomes</w:t>
      </w:r>
    </w:p>
    <w:p w14:paraId="127BF63E" w14:textId="37513ED7" w:rsidR="00BB21E3" w:rsidRPr="007466D1" w:rsidRDefault="00BB21E3" w:rsidP="007466D1">
      <w:pPr>
        <w:pStyle w:val="ListParagraph"/>
        <w:numPr>
          <w:ilvl w:val="1"/>
          <w:numId w:val="12"/>
        </w:numPr>
        <w:rPr>
          <w:rFonts w:ascii="Calibri" w:hAnsi="Calibri" w:cs="Calibri"/>
          <w:sz w:val="24"/>
          <w:szCs w:val="24"/>
        </w:rPr>
      </w:pPr>
      <w:r w:rsidRPr="007466D1">
        <w:rPr>
          <w:rFonts w:ascii="Calibri" w:hAnsi="Calibri" w:cs="Calibri"/>
          <w:sz w:val="24"/>
          <w:szCs w:val="24"/>
        </w:rPr>
        <w:t>Graduate Course Changes-First Read</w:t>
      </w:r>
    </w:p>
    <w:p w14:paraId="299C2F6F" w14:textId="77777777" w:rsidR="00041855" w:rsidRPr="007466D1" w:rsidRDefault="00041855" w:rsidP="007466D1">
      <w:pPr>
        <w:pStyle w:val="NormalWeb"/>
        <w:numPr>
          <w:ilvl w:val="2"/>
          <w:numId w:val="12"/>
        </w:numPr>
        <w:spacing w:before="0" w:beforeAutospacing="0" w:after="0" w:afterAutospacing="0"/>
        <w:rPr>
          <w:rFonts w:ascii="Calibri" w:hAnsi="Calibri" w:cs="Calibri"/>
          <w:color w:val="333333"/>
        </w:rPr>
      </w:pPr>
      <w:hyperlink r:id="rId42" w:history="1">
        <w:r w:rsidRPr="007466D1">
          <w:rPr>
            <w:rStyle w:val="Hyperlink"/>
            <w:rFonts w:ascii="Calibri" w:hAnsi="Calibri" w:cs="Calibri"/>
            <w:color w:val="09589A"/>
          </w:rPr>
          <w:t>COUN 530</w:t>
        </w:r>
      </w:hyperlink>
      <w:r w:rsidRPr="007466D1">
        <w:rPr>
          <w:rStyle w:val="coursenumber"/>
          <w:rFonts w:ascii="Calibri" w:hAnsi="Calibri" w:cs="Calibri"/>
          <w:color w:val="333333"/>
        </w:rPr>
        <w:t xml:space="preserve"> : Mental Health Treatment</w:t>
      </w:r>
    </w:p>
    <w:p w14:paraId="67D47995" w14:textId="77777777" w:rsidR="00041855" w:rsidRPr="007466D1" w:rsidRDefault="00041855" w:rsidP="007466D1">
      <w:pPr>
        <w:numPr>
          <w:ilvl w:val="3"/>
          <w:numId w:val="12"/>
        </w:numPr>
        <w:rPr>
          <w:rFonts w:ascii="Calibri" w:hAnsi="Calibri" w:cs="Calibri"/>
          <w:color w:val="333333"/>
          <w:sz w:val="24"/>
          <w:szCs w:val="24"/>
        </w:rPr>
      </w:pPr>
      <w:r w:rsidRPr="007466D1">
        <w:rPr>
          <w:rStyle w:val="coursenumber"/>
          <w:rFonts w:ascii="Calibri" w:hAnsi="Calibri" w:cs="Calibri"/>
          <w:color w:val="333333"/>
          <w:sz w:val="24"/>
          <w:szCs w:val="24"/>
        </w:rPr>
        <w:t>Tite change from Mind-Body Well-Being Self-Care</w:t>
      </w:r>
    </w:p>
    <w:p w14:paraId="5D49352D" w14:textId="77777777" w:rsidR="00041855" w:rsidRPr="007466D1" w:rsidRDefault="00041855" w:rsidP="007466D1">
      <w:pPr>
        <w:numPr>
          <w:ilvl w:val="3"/>
          <w:numId w:val="12"/>
        </w:numPr>
        <w:rPr>
          <w:rFonts w:ascii="Calibri" w:hAnsi="Calibri" w:cs="Calibri"/>
          <w:color w:val="333333"/>
          <w:sz w:val="24"/>
          <w:szCs w:val="24"/>
        </w:rPr>
      </w:pPr>
      <w:r w:rsidRPr="007466D1">
        <w:rPr>
          <w:rStyle w:val="coursenumber"/>
          <w:rFonts w:ascii="Calibri" w:hAnsi="Calibri" w:cs="Calibri"/>
          <w:color w:val="333333"/>
          <w:sz w:val="24"/>
          <w:szCs w:val="24"/>
        </w:rPr>
        <w:t>Changes to learning outcomes</w:t>
      </w:r>
    </w:p>
    <w:p w14:paraId="5C89D657" w14:textId="77777777" w:rsidR="00041855" w:rsidRPr="007466D1" w:rsidRDefault="00041855" w:rsidP="007466D1">
      <w:pPr>
        <w:pStyle w:val="NormalWeb"/>
        <w:numPr>
          <w:ilvl w:val="2"/>
          <w:numId w:val="12"/>
        </w:numPr>
        <w:spacing w:before="0" w:beforeAutospacing="0" w:after="0" w:afterAutospacing="0"/>
        <w:rPr>
          <w:rFonts w:ascii="Calibri" w:hAnsi="Calibri" w:cs="Calibri"/>
          <w:color w:val="333333"/>
        </w:rPr>
      </w:pPr>
      <w:hyperlink r:id="rId43" w:history="1">
        <w:r w:rsidRPr="007466D1">
          <w:rPr>
            <w:rStyle w:val="Hyperlink"/>
            <w:rFonts w:ascii="Calibri" w:hAnsi="Calibri" w:cs="Calibri"/>
            <w:color w:val="09589A"/>
          </w:rPr>
          <w:t>COUN 568</w:t>
        </w:r>
      </w:hyperlink>
      <w:r w:rsidRPr="007466D1">
        <w:rPr>
          <w:rStyle w:val="coursenumber"/>
          <w:rFonts w:ascii="Calibri" w:hAnsi="Calibri" w:cs="Calibri"/>
          <w:color w:val="333333"/>
        </w:rPr>
        <w:t xml:space="preserve"> : Mental Health Systems</w:t>
      </w:r>
    </w:p>
    <w:p w14:paraId="2EF09D06" w14:textId="77777777" w:rsidR="00041855" w:rsidRPr="007466D1" w:rsidRDefault="00041855" w:rsidP="007466D1">
      <w:pPr>
        <w:numPr>
          <w:ilvl w:val="3"/>
          <w:numId w:val="12"/>
        </w:numPr>
        <w:rPr>
          <w:rFonts w:ascii="Calibri" w:hAnsi="Calibri" w:cs="Calibri"/>
          <w:color w:val="333333"/>
          <w:sz w:val="24"/>
          <w:szCs w:val="24"/>
        </w:rPr>
      </w:pPr>
      <w:r w:rsidRPr="007466D1">
        <w:rPr>
          <w:rStyle w:val="coursenumber"/>
          <w:rFonts w:ascii="Calibri" w:hAnsi="Calibri" w:cs="Calibri"/>
          <w:color w:val="333333"/>
          <w:sz w:val="24"/>
          <w:szCs w:val="24"/>
        </w:rPr>
        <w:t>Title change from Mental Health Methods</w:t>
      </w:r>
    </w:p>
    <w:p w14:paraId="5FC4CBB7" w14:textId="77777777" w:rsidR="00041855" w:rsidRPr="007466D1" w:rsidRDefault="00041855" w:rsidP="007466D1">
      <w:pPr>
        <w:numPr>
          <w:ilvl w:val="3"/>
          <w:numId w:val="12"/>
        </w:numPr>
        <w:rPr>
          <w:rFonts w:ascii="Calibri" w:hAnsi="Calibri" w:cs="Calibri"/>
          <w:color w:val="333333"/>
          <w:sz w:val="24"/>
          <w:szCs w:val="24"/>
        </w:rPr>
      </w:pPr>
      <w:r w:rsidRPr="007466D1">
        <w:rPr>
          <w:rStyle w:val="coursenumber"/>
          <w:rFonts w:ascii="Calibri" w:hAnsi="Calibri" w:cs="Calibri"/>
          <w:color w:val="333333"/>
          <w:sz w:val="24"/>
          <w:szCs w:val="24"/>
        </w:rPr>
        <w:t>Changes to learning outcomes</w:t>
      </w:r>
    </w:p>
    <w:p w14:paraId="57D0E323" w14:textId="3F39AF4E" w:rsidR="00BB21E3" w:rsidRPr="007466D1" w:rsidRDefault="00041855" w:rsidP="007466D1">
      <w:pPr>
        <w:numPr>
          <w:ilvl w:val="3"/>
          <w:numId w:val="12"/>
        </w:numPr>
        <w:rPr>
          <w:rFonts w:ascii="Calibri" w:hAnsi="Calibri" w:cs="Calibri"/>
          <w:color w:val="333333"/>
          <w:sz w:val="24"/>
          <w:szCs w:val="24"/>
        </w:rPr>
      </w:pPr>
      <w:r w:rsidRPr="007466D1">
        <w:rPr>
          <w:rStyle w:val="coursenumber"/>
          <w:rFonts w:ascii="Calibri" w:hAnsi="Calibri" w:cs="Calibri"/>
          <w:color w:val="333333"/>
          <w:sz w:val="24"/>
          <w:szCs w:val="24"/>
        </w:rPr>
        <w:t>Change in mode of delivery</w:t>
      </w:r>
    </w:p>
    <w:p w14:paraId="2F911D62" w14:textId="02AE908B" w:rsidR="00485E08" w:rsidRPr="007466D1" w:rsidRDefault="00485E08" w:rsidP="007466D1">
      <w:pPr>
        <w:pStyle w:val="ListParagraph"/>
        <w:numPr>
          <w:ilvl w:val="0"/>
          <w:numId w:val="12"/>
        </w:numPr>
        <w:rPr>
          <w:rFonts w:ascii="Calibri" w:hAnsi="Calibri" w:cs="Calibri"/>
          <w:sz w:val="24"/>
          <w:szCs w:val="24"/>
        </w:rPr>
      </w:pPr>
      <w:r w:rsidRPr="007466D1">
        <w:rPr>
          <w:rFonts w:ascii="Calibri" w:hAnsi="Calibri" w:cs="Calibri"/>
          <w:sz w:val="24"/>
          <w:szCs w:val="24"/>
        </w:rPr>
        <w:t>FYI Items</w:t>
      </w:r>
    </w:p>
    <w:p w14:paraId="4A604469" w14:textId="5592B507" w:rsidR="007F44EF" w:rsidRDefault="007F44EF" w:rsidP="007466D1">
      <w:pPr>
        <w:pStyle w:val="ListParagraph"/>
        <w:numPr>
          <w:ilvl w:val="1"/>
          <w:numId w:val="12"/>
        </w:numPr>
        <w:rPr>
          <w:rFonts w:ascii="Calibri" w:hAnsi="Calibri" w:cs="Calibri"/>
          <w:sz w:val="24"/>
          <w:szCs w:val="24"/>
        </w:rPr>
      </w:pPr>
      <w:r w:rsidRPr="007466D1">
        <w:rPr>
          <w:rFonts w:ascii="Calibri" w:hAnsi="Calibri" w:cs="Calibri"/>
          <w:sz w:val="24"/>
          <w:szCs w:val="24"/>
        </w:rPr>
        <w:t>Thurs. Oct. 15</w:t>
      </w:r>
      <w:r w:rsidR="00F038EF">
        <w:rPr>
          <w:rFonts w:ascii="Calibri" w:hAnsi="Calibri" w:cs="Calibri"/>
          <w:sz w:val="24"/>
          <w:szCs w:val="24"/>
        </w:rPr>
        <w:t>, 3-5 p.m., Leigh Lounge</w:t>
      </w:r>
      <w:r>
        <w:rPr>
          <w:rFonts w:ascii="Calibri" w:hAnsi="Calibri" w:cs="Calibri"/>
          <w:sz w:val="24"/>
          <w:szCs w:val="24"/>
        </w:rPr>
        <w:t xml:space="preserve"> - </w:t>
      </w:r>
      <w:r w:rsidRPr="007F44EF">
        <w:rPr>
          <w:rFonts w:ascii="Calibri" w:hAnsi="Calibri" w:cs="Calibri"/>
          <w:b/>
          <w:bCs/>
          <w:sz w:val="24"/>
          <w:szCs w:val="24"/>
        </w:rPr>
        <w:t>Fall Faculty Tea</w:t>
      </w:r>
      <w:r>
        <w:rPr>
          <w:rFonts w:ascii="Calibri" w:hAnsi="Calibri" w:cs="Calibri"/>
          <w:sz w:val="24"/>
          <w:szCs w:val="24"/>
        </w:rPr>
        <w:t xml:space="preserve">, hosted by the </w:t>
      </w:r>
      <w:proofErr w:type="gramStart"/>
      <w:r>
        <w:rPr>
          <w:rFonts w:ascii="Calibri" w:hAnsi="Calibri" w:cs="Calibri"/>
          <w:sz w:val="24"/>
          <w:szCs w:val="24"/>
        </w:rPr>
        <w:t>Provost</w:t>
      </w:r>
      <w:proofErr w:type="gramEnd"/>
      <w:r>
        <w:rPr>
          <w:rFonts w:ascii="Calibri" w:hAnsi="Calibri" w:cs="Calibri"/>
          <w:sz w:val="24"/>
          <w:szCs w:val="24"/>
        </w:rPr>
        <w:t xml:space="preserve"> – </w:t>
      </w:r>
      <w:hyperlink r:id="rId44" w:history="1">
        <w:r w:rsidRPr="00F038EF">
          <w:rPr>
            <w:rStyle w:val="Hyperlink"/>
            <w:rFonts w:ascii="Calibri" w:hAnsi="Calibri" w:cs="Calibri"/>
            <w:sz w:val="24"/>
            <w:szCs w:val="24"/>
          </w:rPr>
          <w:t>RSVP</w:t>
        </w:r>
      </w:hyperlink>
    </w:p>
    <w:p w14:paraId="750FA98C" w14:textId="23DD373F" w:rsidR="000C7424" w:rsidRPr="000C7424" w:rsidRDefault="000C7424" w:rsidP="000C7424">
      <w:pPr>
        <w:pStyle w:val="ListParagraph"/>
        <w:numPr>
          <w:ilvl w:val="1"/>
          <w:numId w:val="12"/>
        </w:numPr>
        <w:rPr>
          <w:rFonts w:ascii="Calibri" w:hAnsi="Calibri" w:cs="Calibri"/>
          <w:sz w:val="24"/>
          <w:szCs w:val="24"/>
        </w:rPr>
      </w:pPr>
      <w:proofErr w:type="gramStart"/>
      <w:r w:rsidRPr="000C7424">
        <w:rPr>
          <w:rFonts w:ascii="Calibri" w:hAnsi="Calibri" w:cs="Calibri"/>
          <w:sz w:val="24"/>
          <w:szCs w:val="24"/>
        </w:rPr>
        <w:lastRenderedPageBreak/>
        <w:t>Weds.</w:t>
      </w:r>
      <w:proofErr w:type="gramEnd"/>
      <w:r w:rsidRPr="000C7424">
        <w:rPr>
          <w:rFonts w:ascii="Calibri" w:hAnsi="Calibri" w:cs="Calibri"/>
          <w:sz w:val="24"/>
          <w:szCs w:val="24"/>
        </w:rPr>
        <w:t xml:space="preserve"> Oct. 21</w:t>
      </w:r>
      <w:r w:rsidR="00F038EF">
        <w:rPr>
          <w:rFonts w:ascii="Calibri" w:hAnsi="Calibri" w:cs="Calibri"/>
          <w:sz w:val="24"/>
          <w:szCs w:val="24"/>
        </w:rPr>
        <w:t>, 3:15, LJH 346</w:t>
      </w:r>
      <w:r w:rsidRPr="000C7424">
        <w:rPr>
          <w:rFonts w:ascii="Calibri" w:hAnsi="Calibri" w:cs="Calibri"/>
          <w:sz w:val="24"/>
          <w:szCs w:val="24"/>
        </w:rPr>
        <w:t xml:space="preserve"> </w:t>
      </w:r>
      <w:r w:rsidR="00F038EF">
        <w:rPr>
          <w:rFonts w:ascii="Calibri" w:hAnsi="Calibri" w:cs="Calibri"/>
          <w:sz w:val="24"/>
          <w:szCs w:val="24"/>
        </w:rPr>
        <w:t xml:space="preserve">- </w:t>
      </w:r>
      <w:r w:rsidRPr="00F038EF">
        <w:rPr>
          <w:rFonts w:ascii="Calibri" w:hAnsi="Calibri" w:cs="Calibri"/>
          <w:b/>
          <w:bCs/>
          <w:sz w:val="24"/>
          <w:szCs w:val="24"/>
        </w:rPr>
        <w:t>Faculty Discussion Session</w:t>
      </w:r>
      <w:r w:rsidRPr="000C7424">
        <w:rPr>
          <w:rFonts w:ascii="Calibri" w:hAnsi="Calibri" w:cs="Calibri"/>
          <w:sz w:val="24"/>
          <w:szCs w:val="24"/>
        </w:rPr>
        <w:t xml:space="preserve"> </w:t>
      </w:r>
      <w:r w:rsidR="00F038EF">
        <w:rPr>
          <w:rFonts w:ascii="Calibri" w:hAnsi="Calibri" w:cs="Calibri"/>
          <w:sz w:val="24"/>
          <w:szCs w:val="24"/>
        </w:rPr>
        <w:t>hosted by Faculty Senate</w:t>
      </w:r>
      <w:r w:rsidRPr="000C7424">
        <w:rPr>
          <w:rFonts w:ascii="Calibri" w:hAnsi="Calibri" w:cs="Calibri"/>
          <w:sz w:val="24"/>
          <w:szCs w:val="24"/>
        </w:rPr>
        <w:t>: Annual Review policy</w:t>
      </w:r>
    </w:p>
    <w:p w14:paraId="3EA3A08E" w14:textId="77777777" w:rsidR="007F44EF" w:rsidRDefault="007F44EF" w:rsidP="007F44EF">
      <w:pPr>
        <w:pStyle w:val="ListParagraph"/>
        <w:numPr>
          <w:ilvl w:val="1"/>
          <w:numId w:val="12"/>
        </w:numPr>
        <w:rPr>
          <w:rFonts w:ascii="Calibri" w:hAnsi="Calibri" w:cs="Calibri"/>
          <w:sz w:val="24"/>
          <w:szCs w:val="24"/>
        </w:rPr>
      </w:pPr>
      <w:r>
        <w:rPr>
          <w:rFonts w:ascii="Calibri" w:hAnsi="Calibri" w:cs="Calibri"/>
          <w:sz w:val="24"/>
          <w:szCs w:val="24"/>
        </w:rPr>
        <w:t xml:space="preserve">Mon-Tues Oct. 19-20 </w:t>
      </w:r>
      <w:r w:rsidRPr="007F44EF">
        <w:rPr>
          <w:rFonts w:ascii="Calibri" w:hAnsi="Calibri" w:cs="Calibri"/>
          <w:b/>
          <w:bCs/>
          <w:sz w:val="24"/>
          <w:szCs w:val="24"/>
        </w:rPr>
        <w:t>MUS Mental Health and Wellbeing Summit</w:t>
      </w:r>
      <w:r>
        <w:rPr>
          <w:rFonts w:ascii="Calibri" w:hAnsi="Calibri" w:cs="Calibri"/>
          <w:sz w:val="24"/>
          <w:szCs w:val="24"/>
        </w:rPr>
        <w:t xml:space="preserve"> - </w:t>
      </w:r>
      <w:hyperlink r:id="rId45" w:history="1">
        <w:r w:rsidRPr="00023EA6">
          <w:rPr>
            <w:rStyle w:val="Hyperlink"/>
            <w:rFonts w:ascii="Calibri" w:hAnsi="Calibri" w:cs="Calibri"/>
            <w:sz w:val="24"/>
            <w:szCs w:val="24"/>
          </w:rPr>
          <w:t>https://www.montana.edu/calendar/events/58663</w:t>
        </w:r>
      </w:hyperlink>
    </w:p>
    <w:p w14:paraId="26532BB3" w14:textId="77777777" w:rsidR="007F44EF" w:rsidRDefault="007F44EF" w:rsidP="007F44EF">
      <w:pPr>
        <w:pStyle w:val="ListParagraph"/>
        <w:numPr>
          <w:ilvl w:val="1"/>
          <w:numId w:val="12"/>
        </w:numPr>
        <w:rPr>
          <w:rFonts w:ascii="Calibri" w:hAnsi="Calibri" w:cs="Calibri"/>
          <w:sz w:val="24"/>
          <w:szCs w:val="24"/>
        </w:rPr>
      </w:pPr>
      <w:r>
        <w:rPr>
          <w:rFonts w:ascii="Calibri" w:hAnsi="Calibri" w:cs="Calibri"/>
          <w:sz w:val="24"/>
          <w:szCs w:val="24"/>
        </w:rPr>
        <w:t xml:space="preserve">Thurs Oct. 22. </w:t>
      </w:r>
      <w:r>
        <w:rPr>
          <w:rFonts w:ascii="Calibri" w:hAnsi="Calibri" w:cs="Calibri"/>
          <w:b/>
          <w:bCs/>
          <w:sz w:val="24"/>
          <w:szCs w:val="24"/>
        </w:rPr>
        <w:t>Dyslexia &amp; Innovation Symposium</w:t>
      </w:r>
      <w:r>
        <w:rPr>
          <w:rFonts w:ascii="Calibri" w:hAnsi="Calibri" w:cs="Calibri"/>
          <w:sz w:val="24"/>
          <w:szCs w:val="24"/>
        </w:rPr>
        <w:t xml:space="preserve"> - </w:t>
      </w:r>
      <w:hyperlink r:id="rId46" w:history="1">
        <w:r w:rsidRPr="00023EA6">
          <w:rPr>
            <w:rStyle w:val="Hyperlink"/>
            <w:rFonts w:ascii="Calibri" w:hAnsi="Calibri" w:cs="Calibri"/>
            <w:sz w:val="24"/>
            <w:szCs w:val="24"/>
          </w:rPr>
          <w:t>https://www.montana.edu/dxi/</w:t>
        </w:r>
      </w:hyperlink>
    </w:p>
    <w:p w14:paraId="0928D745" w14:textId="1CDD3EF7" w:rsidR="00F038EF" w:rsidRDefault="00F038EF" w:rsidP="00485E08">
      <w:pPr>
        <w:pStyle w:val="ListParagraph"/>
        <w:numPr>
          <w:ilvl w:val="1"/>
          <w:numId w:val="12"/>
        </w:numPr>
        <w:rPr>
          <w:rFonts w:ascii="Calibri" w:hAnsi="Calibri" w:cs="Calibri"/>
          <w:sz w:val="24"/>
          <w:szCs w:val="24"/>
        </w:rPr>
      </w:pPr>
      <w:r>
        <w:rPr>
          <w:rFonts w:ascii="Calibri" w:hAnsi="Calibri" w:cs="Calibri"/>
          <w:sz w:val="24"/>
          <w:szCs w:val="24"/>
        </w:rPr>
        <w:t>Nov. 3 Provost’s Distinguished Lecture Series, 7 p.m., Reynolds Hall – Dr. Jason Bolte</w:t>
      </w:r>
      <w:r w:rsidR="00EF0FCB">
        <w:rPr>
          <w:rFonts w:ascii="Calibri" w:hAnsi="Calibri" w:cs="Calibri"/>
          <w:sz w:val="24"/>
          <w:szCs w:val="24"/>
        </w:rPr>
        <w:t xml:space="preserve">, Director, School of Music </w:t>
      </w:r>
    </w:p>
    <w:p w14:paraId="5A6C302E" w14:textId="7837A103" w:rsidR="00705A88" w:rsidRPr="00242E93" w:rsidRDefault="00705A88" w:rsidP="00485E08">
      <w:pPr>
        <w:pStyle w:val="ListParagraph"/>
        <w:numPr>
          <w:ilvl w:val="1"/>
          <w:numId w:val="12"/>
        </w:numPr>
        <w:rPr>
          <w:rFonts w:ascii="Calibri" w:hAnsi="Calibri" w:cs="Calibri"/>
          <w:sz w:val="24"/>
          <w:szCs w:val="24"/>
        </w:rPr>
      </w:pPr>
      <w:r>
        <w:rPr>
          <w:rFonts w:ascii="Calibri" w:hAnsi="Calibri" w:cs="Calibri"/>
          <w:sz w:val="24"/>
          <w:szCs w:val="24"/>
        </w:rPr>
        <w:t>Other announcements?</w:t>
      </w:r>
    </w:p>
    <w:p w14:paraId="05167CA2" w14:textId="77777777" w:rsidR="00051EF5" w:rsidRPr="003B652B" w:rsidRDefault="00051EF5" w:rsidP="00051EF5">
      <w:pPr>
        <w:pStyle w:val="ListParagraph"/>
        <w:numPr>
          <w:ilvl w:val="0"/>
          <w:numId w:val="12"/>
        </w:numPr>
        <w:rPr>
          <w:rFonts w:ascii="Calibri" w:hAnsi="Calibri" w:cs="Calibri"/>
          <w:sz w:val="24"/>
          <w:szCs w:val="24"/>
        </w:rPr>
      </w:pPr>
      <w:r w:rsidRPr="003B652B">
        <w:rPr>
          <w:rFonts w:ascii="Calibri" w:hAnsi="Calibri" w:cs="Calibri"/>
          <w:sz w:val="24"/>
          <w:szCs w:val="24"/>
        </w:rPr>
        <w:t>Information Updates</w:t>
      </w:r>
    </w:p>
    <w:p w14:paraId="0C623FAF" w14:textId="65670CE1" w:rsidR="007A221E" w:rsidRPr="003B652B" w:rsidRDefault="007A221E" w:rsidP="00051EF5">
      <w:pPr>
        <w:pStyle w:val="ListParagraph"/>
        <w:numPr>
          <w:ilvl w:val="1"/>
          <w:numId w:val="12"/>
        </w:numPr>
        <w:rPr>
          <w:rFonts w:ascii="Calibri" w:hAnsi="Calibri" w:cs="Calibri"/>
          <w:sz w:val="24"/>
          <w:szCs w:val="24"/>
        </w:rPr>
      </w:pPr>
      <w:r w:rsidRPr="003B652B">
        <w:rPr>
          <w:rFonts w:ascii="Calibri" w:hAnsi="Calibri" w:cs="Calibri"/>
          <w:sz w:val="24"/>
          <w:szCs w:val="24"/>
        </w:rPr>
        <w:t>Seeking committee representatives</w:t>
      </w:r>
      <w:r w:rsidR="001B3263">
        <w:rPr>
          <w:rFonts w:ascii="Calibri" w:hAnsi="Calibri" w:cs="Calibri"/>
          <w:sz w:val="24"/>
          <w:szCs w:val="24"/>
        </w:rPr>
        <w:t>—please contact Doug with your interest in serving</w:t>
      </w:r>
      <w:r w:rsidRPr="003B652B">
        <w:rPr>
          <w:rFonts w:ascii="Calibri" w:hAnsi="Calibri" w:cs="Calibri"/>
          <w:sz w:val="24"/>
          <w:szCs w:val="24"/>
        </w:rPr>
        <w:t>:</w:t>
      </w:r>
    </w:p>
    <w:p w14:paraId="130A250E" w14:textId="690C5665" w:rsidR="002F6952" w:rsidRPr="002F6952" w:rsidRDefault="00705A88" w:rsidP="002F6952">
      <w:pPr>
        <w:pStyle w:val="ListParagraph"/>
        <w:numPr>
          <w:ilvl w:val="2"/>
          <w:numId w:val="12"/>
        </w:numPr>
        <w:rPr>
          <w:rFonts w:ascii="Calibri" w:hAnsi="Calibri" w:cs="Calibri"/>
          <w:sz w:val="24"/>
          <w:szCs w:val="24"/>
        </w:rPr>
      </w:pPr>
      <w:r>
        <w:rPr>
          <w:rFonts w:ascii="Calibri" w:hAnsi="Calibri" w:cs="Calibri"/>
          <w:sz w:val="24"/>
          <w:szCs w:val="24"/>
        </w:rPr>
        <w:t xml:space="preserve">Two </w:t>
      </w:r>
      <w:r w:rsidR="002F6952">
        <w:rPr>
          <w:rFonts w:ascii="Calibri" w:hAnsi="Calibri" w:cs="Calibri"/>
          <w:sz w:val="24"/>
          <w:szCs w:val="24"/>
        </w:rPr>
        <w:t xml:space="preserve">faculty </w:t>
      </w:r>
      <w:r w:rsidR="002F6952" w:rsidRPr="002F6952">
        <w:rPr>
          <w:rFonts w:ascii="Calibri" w:hAnsi="Calibri" w:cs="Calibri"/>
          <w:sz w:val="24"/>
          <w:szCs w:val="24"/>
        </w:rPr>
        <w:t xml:space="preserve">to serve on an </w:t>
      </w:r>
      <w:r>
        <w:rPr>
          <w:rFonts w:ascii="Calibri" w:hAnsi="Calibri" w:cs="Calibri"/>
          <w:sz w:val="24"/>
          <w:szCs w:val="24"/>
        </w:rPr>
        <w:t>“</w:t>
      </w:r>
      <w:r w:rsidR="002F6952" w:rsidRPr="002F6952">
        <w:rPr>
          <w:rFonts w:ascii="Calibri" w:hAnsi="Calibri" w:cs="Calibri"/>
          <w:sz w:val="24"/>
          <w:szCs w:val="24"/>
        </w:rPr>
        <w:t>Academic Data &amp; Reporting Roadmap Task Force</w:t>
      </w:r>
      <w:r>
        <w:rPr>
          <w:rFonts w:ascii="Calibri" w:hAnsi="Calibri" w:cs="Calibri"/>
          <w:sz w:val="24"/>
          <w:szCs w:val="24"/>
        </w:rPr>
        <w:t>,” which will advise Data &amp; Analytics on what dashboards and reporting the university should focus on maintaining</w:t>
      </w:r>
    </w:p>
    <w:p w14:paraId="430FA1D4" w14:textId="4AC1BA89" w:rsidR="00EF73F0" w:rsidRDefault="002F6952" w:rsidP="008413B4">
      <w:pPr>
        <w:pStyle w:val="ListParagraph"/>
        <w:numPr>
          <w:ilvl w:val="2"/>
          <w:numId w:val="12"/>
        </w:numPr>
        <w:rPr>
          <w:rFonts w:ascii="Calibri" w:hAnsi="Calibri" w:cs="Calibri"/>
          <w:sz w:val="24"/>
          <w:szCs w:val="24"/>
        </w:rPr>
      </w:pPr>
      <w:r>
        <w:rPr>
          <w:rFonts w:ascii="Calibri" w:hAnsi="Calibri" w:cs="Calibri"/>
          <w:sz w:val="24"/>
          <w:szCs w:val="24"/>
        </w:rPr>
        <w:t>Still tracking down faculty for Core and CFAC</w:t>
      </w:r>
    </w:p>
    <w:p w14:paraId="6A509E0F" w14:textId="10D05756" w:rsidR="00A8642B" w:rsidRDefault="002F6952" w:rsidP="00A8642B">
      <w:pPr>
        <w:pStyle w:val="ListParagraph"/>
        <w:numPr>
          <w:ilvl w:val="1"/>
          <w:numId w:val="12"/>
        </w:numPr>
        <w:rPr>
          <w:rFonts w:ascii="Calibri" w:hAnsi="Calibri" w:cs="Calibri"/>
          <w:sz w:val="24"/>
          <w:szCs w:val="24"/>
        </w:rPr>
      </w:pPr>
      <w:r w:rsidRPr="002F6952">
        <w:rPr>
          <w:rFonts w:ascii="Calibri" w:hAnsi="Calibri" w:cs="Calibri"/>
          <w:sz w:val="24"/>
          <w:szCs w:val="24"/>
        </w:rPr>
        <w:t>Montana Rare Disease Advisory Council (RDAC)</w:t>
      </w:r>
      <w:r>
        <w:rPr>
          <w:rFonts w:ascii="Calibri" w:hAnsi="Calibri" w:cs="Calibri"/>
          <w:sz w:val="24"/>
          <w:szCs w:val="24"/>
        </w:rPr>
        <w:t xml:space="preserve"> – Pat Secor and council members</w:t>
      </w:r>
    </w:p>
    <w:p w14:paraId="2D814644" w14:textId="3183E758" w:rsidR="002F6952" w:rsidRDefault="00C51AC1" w:rsidP="00A8642B">
      <w:pPr>
        <w:pStyle w:val="ListParagraph"/>
        <w:numPr>
          <w:ilvl w:val="1"/>
          <w:numId w:val="12"/>
        </w:numPr>
        <w:rPr>
          <w:rFonts w:ascii="Calibri" w:hAnsi="Calibri" w:cs="Calibri"/>
          <w:sz w:val="24"/>
          <w:szCs w:val="24"/>
        </w:rPr>
      </w:pPr>
      <w:r>
        <w:rPr>
          <w:rFonts w:ascii="Calibri" w:hAnsi="Calibri" w:cs="Calibri"/>
          <w:sz w:val="24"/>
          <w:szCs w:val="24"/>
        </w:rPr>
        <w:t>Learning Differences visit – Carina Beck</w:t>
      </w:r>
    </w:p>
    <w:p w14:paraId="06822045" w14:textId="1959436F" w:rsidR="00A04C3C" w:rsidRPr="00242E93" w:rsidRDefault="00A04C3C" w:rsidP="00A8642B">
      <w:pPr>
        <w:pStyle w:val="ListParagraph"/>
        <w:numPr>
          <w:ilvl w:val="1"/>
          <w:numId w:val="12"/>
        </w:numPr>
        <w:rPr>
          <w:rFonts w:ascii="Calibri" w:hAnsi="Calibri" w:cs="Calibri"/>
          <w:sz w:val="24"/>
          <w:szCs w:val="24"/>
        </w:rPr>
      </w:pPr>
      <w:r>
        <w:rPr>
          <w:rFonts w:ascii="Calibri" w:hAnsi="Calibri" w:cs="Calibri"/>
          <w:sz w:val="24"/>
          <w:szCs w:val="24"/>
        </w:rPr>
        <w:t xml:space="preserve">Data Governance Policy – Luke Schalewski, MSU Chief Data Officer. Policy </w:t>
      </w:r>
      <w:proofErr w:type="gramStart"/>
      <w:r>
        <w:rPr>
          <w:rFonts w:ascii="Calibri" w:hAnsi="Calibri" w:cs="Calibri"/>
          <w:sz w:val="24"/>
          <w:szCs w:val="24"/>
        </w:rPr>
        <w:t>draft</w:t>
      </w:r>
      <w:proofErr w:type="gramEnd"/>
      <w:r>
        <w:rPr>
          <w:rFonts w:ascii="Calibri" w:hAnsi="Calibri" w:cs="Calibri"/>
          <w:sz w:val="24"/>
          <w:szCs w:val="24"/>
        </w:rPr>
        <w:t xml:space="preserve"> to be circulated prior to meeting.</w:t>
      </w:r>
    </w:p>
    <w:p w14:paraId="794FF54D" w14:textId="5A9F695F" w:rsidR="00EF73F0" w:rsidRPr="00EF73F0" w:rsidRDefault="00EF73F0" w:rsidP="00980B72">
      <w:pPr>
        <w:pStyle w:val="ListParagraph"/>
        <w:numPr>
          <w:ilvl w:val="0"/>
          <w:numId w:val="12"/>
        </w:numPr>
        <w:rPr>
          <w:rFonts w:ascii="Calibri" w:hAnsi="Calibri" w:cs="Calibri"/>
          <w:sz w:val="24"/>
          <w:szCs w:val="24"/>
        </w:rPr>
      </w:pPr>
      <w:r w:rsidRPr="00EF73F0">
        <w:rPr>
          <w:rFonts w:ascii="Calibri" w:hAnsi="Calibri" w:cs="Calibri"/>
          <w:sz w:val="24"/>
          <w:szCs w:val="24"/>
        </w:rPr>
        <w:t xml:space="preserve">Guidelines for Review of Center Proposals – </w:t>
      </w:r>
      <w:r w:rsidR="002F6952">
        <w:rPr>
          <w:rFonts w:ascii="Calibri" w:hAnsi="Calibri" w:cs="Calibri"/>
          <w:sz w:val="24"/>
          <w:szCs w:val="24"/>
        </w:rPr>
        <w:t>Second</w:t>
      </w:r>
      <w:r w:rsidRPr="00EF73F0">
        <w:rPr>
          <w:rFonts w:ascii="Calibri" w:hAnsi="Calibri" w:cs="Calibri"/>
          <w:sz w:val="24"/>
          <w:szCs w:val="24"/>
        </w:rPr>
        <w:t xml:space="preserve"> Readin</w:t>
      </w:r>
      <w:r w:rsidR="00772BF1">
        <w:rPr>
          <w:rFonts w:ascii="Calibri" w:hAnsi="Calibri" w:cs="Calibri"/>
          <w:sz w:val="24"/>
          <w:szCs w:val="24"/>
        </w:rPr>
        <w:t>g. Attached track-change draft is</w:t>
      </w:r>
      <w:r w:rsidRPr="00EF73F0">
        <w:rPr>
          <w:rFonts w:ascii="Calibri" w:hAnsi="Calibri" w:cs="Calibri"/>
          <w:sz w:val="24"/>
          <w:szCs w:val="24"/>
        </w:rPr>
        <w:t xml:space="preserve"> </w:t>
      </w:r>
      <w:r w:rsidR="00705A88">
        <w:rPr>
          <w:rFonts w:ascii="Calibri" w:hAnsi="Calibri" w:cs="Calibri"/>
          <w:sz w:val="24"/>
          <w:szCs w:val="24"/>
        </w:rPr>
        <w:t>modified</w:t>
      </w:r>
      <w:r w:rsidRPr="00EF73F0">
        <w:rPr>
          <w:rFonts w:ascii="Calibri" w:hAnsi="Calibri" w:cs="Calibri"/>
          <w:sz w:val="24"/>
          <w:szCs w:val="24"/>
        </w:rPr>
        <w:t xml:space="preserve"> </w:t>
      </w:r>
      <w:r w:rsidR="00705A88">
        <w:rPr>
          <w:rFonts w:ascii="Calibri" w:hAnsi="Calibri" w:cs="Calibri"/>
          <w:sz w:val="24"/>
          <w:szCs w:val="24"/>
        </w:rPr>
        <w:t xml:space="preserve">based on </w:t>
      </w:r>
      <w:r w:rsidR="002F6952">
        <w:rPr>
          <w:rFonts w:ascii="Calibri" w:hAnsi="Calibri" w:cs="Calibri"/>
          <w:sz w:val="24"/>
          <w:szCs w:val="24"/>
        </w:rPr>
        <w:t>Senate commentary at first reading.</w:t>
      </w:r>
    </w:p>
    <w:p w14:paraId="4D94E92F" w14:textId="7D0F3B59" w:rsidR="00980B72" w:rsidRPr="003B652B" w:rsidRDefault="00980B72" w:rsidP="00980B72">
      <w:pPr>
        <w:pStyle w:val="ListParagraph"/>
        <w:numPr>
          <w:ilvl w:val="0"/>
          <w:numId w:val="12"/>
        </w:numPr>
        <w:rPr>
          <w:rFonts w:ascii="Calibri" w:hAnsi="Calibri" w:cs="Calibri"/>
          <w:sz w:val="24"/>
          <w:szCs w:val="24"/>
        </w:rPr>
      </w:pPr>
      <w:r w:rsidRPr="003B652B">
        <w:rPr>
          <w:rFonts w:ascii="Calibri" w:hAnsi="Calibri" w:cs="Calibri"/>
          <w:sz w:val="24"/>
          <w:szCs w:val="24"/>
        </w:rPr>
        <w:t xml:space="preserve">Council and Committee </w:t>
      </w:r>
      <w:r w:rsidR="00C51ABE">
        <w:rPr>
          <w:rFonts w:ascii="Calibri" w:hAnsi="Calibri" w:cs="Calibri"/>
          <w:sz w:val="24"/>
          <w:szCs w:val="24"/>
        </w:rPr>
        <w:t>Reports</w:t>
      </w:r>
    </w:p>
    <w:p w14:paraId="7B6A7036" w14:textId="461112D2" w:rsidR="00980B72" w:rsidRDefault="00980B72" w:rsidP="00980B72">
      <w:pPr>
        <w:pStyle w:val="ListParagraph"/>
        <w:numPr>
          <w:ilvl w:val="1"/>
          <w:numId w:val="12"/>
        </w:numPr>
        <w:rPr>
          <w:rFonts w:ascii="Calibri" w:hAnsi="Calibri" w:cs="Calibri"/>
          <w:sz w:val="24"/>
          <w:szCs w:val="24"/>
        </w:rPr>
      </w:pPr>
      <w:r w:rsidRPr="003B652B">
        <w:rPr>
          <w:rFonts w:ascii="Calibri" w:hAnsi="Calibri" w:cs="Calibri"/>
          <w:sz w:val="24"/>
          <w:szCs w:val="24"/>
        </w:rPr>
        <w:t>Graduate Council</w:t>
      </w:r>
    </w:p>
    <w:p w14:paraId="47DC1DB6" w14:textId="3906DA29" w:rsidR="002F6952" w:rsidRDefault="002F6952" w:rsidP="00980B72">
      <w:pPr>
        <w:pStyle w:val="ListParagraph"/>
        <w:numPr>
          <w:ilvl w:val="1"/>
          <w:numId w:val="12"/>
        </w:numPr>
        <w:rPr>
          <w:rFonts w:ascii="Calibri" w:hAnsi="Calibri" w:cs="Calibri"/>
          <w:sz w:val="24"/>
          <w:szCs w:val="24"/>
        </w:rPr>
      </w:pPr>
      <w:r>
        <w:rPr>
          <w:rFonts w:ascii="Calibri" w:hAnsi="Calibri" w:cs="Calibri"/>
          <w:sz w:val="24"/>
          <w:szCs w:val="24"/>
        </w:rPr>
        <w:t>University Council</w:t>
      </w:r>
    </w:p>
    <w:p w14:paraId="3CEB7B6B" w14:textId="766FD4B9" w:rsidR="002F6952" w:rsidRDefault="002F6952" w:rsidP="00980B72">
      <w:pPr>
        <w:pStyle w:val="ListParagraph"/>
        <w:numPr>
          <w:ilvl w:val="1"/>
          <w:numId w:val="12"/>
        </w:numPr>
        <w:rPr>
          <w:rFonts w:ascii="Calibri" w:hAnsi="Calibri" w:cs="Calibri"/>
          <w:sz w:val="24"/>
          <w:szCs w:val="24"/>
        </w:rPr>
      </w:pPr>
      <w:r>
        <w:rPr>
          <w:rFonts w:ascii="Calibri" w:hAnsi="Calibri" w:cs="Calibri"/>
          <w:sz w:val="24"/>
          <w:szCs w:val="24"/>
        </w:rPr>
        <w:t>Academic Council</w:t>
      </w:r>
    </w:p>
    <w:p w14:paraId="3A1A4012" w14:textId="6CFB3E49" w:rsidR="002F6952" w:rsidRPr="003B652B" w:rsidRDefault="002F6952" w:rsidP="00980B72">
      <w:pPr>
        <w:pStyle w:val="ListParagraph"/>
        <w:numPr>
          <w:ilvl w:val="1"/>
          <w:numId w:val="12"/>
        </w:numPr>
        <w:rPr>
          <w:rFonts w:ascii="Calibri" w:hAnsi="Calibri" w:cs="Calibri"/>
          <w:sz w:val="24"/>
          <w:szCs w:val="24"/>
        </w:rPr>
      </w:pPr>
      <w:r>
        <w:rPr>
          <w:rFonts w:ascii="Calibri" w:hAnsi="Calibri" w:cs="Calibri"/>
          <w:sz w:val="24"/>
          <w:szCs w:val="24"/>
        </w:rPr>
        <w:t>Research Council</w:t>
      </w:r>
    </w:p>
    <w:p w14:paraId="5FE877A7" w14:textId="3CBB16EB" w:rsidR="002B0D47" w:rsidRPr="003B652B" w:rsidRDefault="002B0D47" w:rsidP="00980B72">
      <w:pPr>
        <w:pStyle w:val="ListParagraph"/>
        <w:numPr>
          <w:ilvl w:val="1"/>
          <w:numId w:val="12"/>
        </w:numPr>
        <w:rPr>
          <w:rFonts w:ascii="Calibri" w:hAnsi="Calibri" w:cs="Calibri"/>
          <w:sz w:val="24"/>
          <w:szCs w:val="24"/>
        </w:rPr>
      </w:pPr>
      <w:r>
        <w:rPr>
          <w:rFonts w:ascii="Calibri" w:hAnsi="Calibri" w:cs="Calibri"/>
          <w:sz w:val="24"/>
          <w:szCs w:val="24"/>
        </w:rPr>
        <w:t>Provost search committee</w:t>
      </w:r>
    </w:p>
    <w:p w14:paraId="5A3E527B" w14:textId="5659CC40" w:rsidR="00B214EF" w:rsidRPr="003B652B" w:rsidRDefault="00B214EF" w:rsidP="00980B72">
      <w:pPr>
        <w:pStyle w:val="ListParagraph"/>
        <w:numPr>
          <w:ilvl w:val="1"/>
          <w:numId w:val="12"/>
        </w:numPr>
        <w:rPr>
          <w:rFonts w:ascii="Calibri" w:hAnsi="Calibri" w:cs="Calibri"/>
          <w:sz w:val="24"/>
          <w:szCs w:val="24"/>
        </w:rPr>
      </w:pPr>
      <w:r w:rsidRPr="003B652B">
        <w:rPr>
          <w:rFonts w:ascii="Calibri" w:hAnsi="Calibri" w:cs="Calibri"/>
          <w:sz w:val="24"/>
          <w:szCs w:val="24"/>
        </w:rPr>
        <w:t xml:space="preserve">Other reports? </w:t>
      </w:r>
    </w:p>
    <w:p w14:paraId="34214237" w14:textId="77777777" w:rsidR="001C35D0" w:rsidRPr="003B652B" w:rsidRDefault="00051EF5" w:rsidP="00051EF5">
      <w:pPr>
        <w:pStyle w:val="ListParagraph"/>
        <w:numPr>
          <w:ilvl w:val="0"/>
          <w:numId w:val="12"/>
        </w:numPr>
        <w:rPr>
          <w:rFonts w:ascii="Calibri" w:hAnsi="Calibri" w:cs="Calibri"/>
          <w:sz w:val="24"/>
          <w:szCs w:val="24"/>
        </w:rPr>
      </w:pPr>
      <w:r w:rsidRPr="003B652B">
        <w:rPr>
          <w:rFonts w:ascii="Calibri" w:hAnsi="Calibri" w:cs="Calibri"/>
          <w:sz w:val="24"/>
          <w:szCs w:val="24"/>
        </w:rPr>
        <w:t>Senators’ Open Conversation  </w:t>
      </w:r>
    </w:p>
    <w:p w14:paraId="672B1666" w14:textId="77777777" w:rsidR="001C35D0" w:rsidRPr="003B652B" w:rsidRDefault="00051EF5" w:rsidP="00051EF5">
      <w:pPr>
        <w:pStyle w:val="ListParagraph"/>
        <w:numPr>
          <w:ilvl w:val="0"/>
          <w:numId w:val="12"/>
        </w:numPr>
        <w:rPr>
          <w:rFonts w:ascii="Calibri" w:hAnsi="Calibri" w:cs="Calibri"/>
          <w:sz w:val="24"/>
          <w:szCs w:val="24"/>
        </w:rPr>
      </w:pPr>
      <w:r w:rsidRPr="003B652B">
        <w:rPr>
          <w:rFonts w:ascii="Calibri" w:hAnsi="Calibri" w:cs="Calibri"/>
          <w:sz w:val="24"/>
          <w:szCs w:val="24"/>
        </w:rPr>
        <w:t>Public Comment  </w:t>
      </w:r>
    </w:p>
    <w:p w14:paraId="037F81BB" w14:textId="485ECB58" w:rsidR="00915EAB" w:rsidRPr="003B652B" w:rsidRDefault="00051EF5" w:rsidP="00AA1377">
      <w:pPr>
        <w:pStyle w:val="ListParagraph"/>
        <w:numPr>
          <w:ilvl w:val="0"/>
          <w:numId w:val="12"/>
        </w:numPr>
        <w:rPr>
          <w:rFonts w:ascii="Calibri" w:hAnsi="Calibri" w:cs="Calibri"/>
          <w:sz w:val="24"/>
          <w:szCs w:val="24"/>
        </w:rPr>
      </w:pPr>
      <w:r w:rsidRPr="003B652B">
        <w:rPr>
          <w:rFonts w:ascii="Calibri" w:hAnsi="Calibri" w:cs="Calibri"/>
          <w:sz w:val="24"/>
          <w:szCs w:val="24"/>
        </w:rPr>
        <w:t>Adjourn  </w:t>
      </w:r>
    </w:p>
    <w:sectPr w:rsidR="00915EAB" w:rsidRPr="003B652B" w:rsidSect="00AA1377">
      <w:pgSz w:w="12240" w:h="15840"/>
      <w:pgMar w:top="1080" w:right="1170" w:bottom="117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46D7"/>
    <w:multiLevelType w:val="multilevel"/>
    <w:tmpl w:val="E53A7A9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01F2542B"/>
    <w:multiLevelType w:val="multilevel"/>
    <w:tmpl w:val="8CD66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946B3"/>
    <w:multiLevelType w:val="multilevel"/>
    <w:tmpl w:val="EFE84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754353"/>
    <w:multiLevelType w:val="multilevel"/>
    <w:tmpl w:val="1D407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9B4DD5"/>
    <w:multiLevelType w:val="multilevel"/>
    <w:tmpl w:val="4E1E4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0D0FEA"/>
    <w:multiLevelType w:val="multilevel"/>
    <w:tmpl w:val="5A640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D87941"/>
    <w:multiLevelType w:val="multilevel"/>
    <w:tmpl w:val="0E927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F1AFC"/>
    <w:multiLevelType w:val="multilevel"/>
    <w:tmpl w:val="FD7C22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3275978"/>
    <w:multiLevelType w:val="multilevel"/>
    <w:tmpl w:val="1F58EA78"/>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15:restartNumberingAfterBreak="0">
    <w:nsid w:val="262E6238"/>
    <w:multiLevelType w:val="multilevel"/>
    <w:tmpl w:val="81260CD6"/>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26C3499C"/>
    <w:multiLevelType w:val="multilevel"/>
    <w:tmpl w:val="74FC7B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1B4D65"/>
    <w:multiLevelType w:val="hybridMultilevel"/>
    <w:tmpl w:val="082A7A3A"/>
    <w:lvl w:ilvl="0" w:tplc="838AD8C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AF5E62"/>
    <w:multiLevelType w:val="multilevel"/>
    <w:tmpl w:val="5A981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B97D27"/>
    <w:multiLevelType w:val="multilevel"/>
    <w:tmpl w:val="2CDE9D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790A7A"/>
    <w:multiLevelType w:val="multilevel"/>
    <w:tmpl w:val="5052C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EA5CD1"/>
    <w:multiLevelType w:val="multilevel"/>
    <w:tmpl w:val="F4AAA1E2"/>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 w15:restartNumberingAfterBreak="0">
    <w:nsid w:val="37CA0571"/>
    <w:multiLevelType w:val="multilevel"/>
    <w:tmpl w:val="EDC8D84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15:restartNumberingAfterBreak="0">
    <w:nsid w:val="3CBC47E4"/>
    <w:multiLevelType w:val="multilevel"/>
    <w:tmpl w:val="7C38D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2F7E1A"/>
    <w:multiLevelType w:val="multilevel"/>
    <w:tmpl w:val="F7B8DB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B93B3F"/>
    <w:multiLevelType w:val="multilevel"/>
    <w:tmpl w:val="2984EFD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50685ACA"/>
    <w:multiLevelType w:val="multilevel"/>
    <w:tmpl w:val="6B5C2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6C4815"/>
    <w:multiLevelType w:val="multilevel"/>
    <w:tmpl w:val="FCBC6F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355413"/>
    <w:multiLevelType w:val="multilevel"/>
    <w:tmpl w:val="6DB07E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9B3550"/>
    <w:multiLevelType w:val="hybridMultilevel"/>
    <w:tmpl w:val="1D1C138C"/>
    <w:lvl w:ilvl="0" w:tplc="34B8FB88">
      <w:start w:val="1"/>
      <w:numFmt w:val="bullet"/>
      <w:lvlText w:val="•"/>
      <w:lvlJc w:val="left"/>
      <w:pPr>
        <w:tabs>
          <w:tab w:val="num" w:pos="720"/>
        </w:tabs>
        <w:ind w:left="720" w:hanging="360"/>
      </w:pPr>
      <w:rPr>
        <w:rFonts w:ascii="Arial" w:hAnsi="Arial" w:hint="default"/>
      </w:rPr>
    </w:lvl>
    <w:lvl w:ilvl="1" w:tplc="1974E3B4" w:tentative="1">
      <w:start w:val="1"/>
      <w:numFmt w:val="bullet"/>
      <w:lvlText w:val="•"/>
      <w:lvlJc w:val="left"/>
      <w:pPr>
        <w:tabs>
          <w:tab w:val="num" w:pos="1440"/>
        </w:tabs>
        <w:ind w:left="1440" w:hanging="360"/>
      </w:pPr>
      <w:rPr>
        <w:rFonts w:ascii="Arial" w:hAnsi="Arial" w:hint="default"/>
      </w:rPr>
    </w:lvl>
    <w:lvl w:ilvl="2" w:tplc="35FA3878" w:tentative="1">
      <w:start w:val="1"/>
      <w:numFmt w:val="bullet"/>
      <w:lvlText w:val="•"/>
      <w:lvlJc w:val="left"/>
      <w:pPr>
        <w:tabs>
          <w:tab w:val="num" w:pos="2160"/>
        </w:tabs>
        <w:ind w:left="2160" w:hanging="360"/>
      </w:pPr>
      <w:rPr>
        <w:rFonts w:ascii="Arial" w:hAnsi="Arial" w:hint="default"/>
      </w:rPr>
    </w:lvl>
    <w:lvl w:ilvl="3" w:tplc="AACAAA7E" w:tentative="1">
      <w:start w:val="1"/>
      <w:numFmt w:val="bullet"/>
      <w:lvlText w:val="•"/>
      <w:lvlJc w:val="left"/>
      <w:pPr>
        <w:tabs>
          <w:tab w:val="num" w:pos="2880"/>
        </w:tabs>
        <w:ind w:left="2880" w:hanging="360"/>
      </w:pPr>
      <w:rPr>
        <w:rFonts w:ascii="Arial" w:hAnsi="Arial" w:hint="default"/>
      </w:rPr>
    </w:lvl>
    <w:lvl w:ilvl="4" w:tplc="4A9A79DC" w:tentative="1">
      <w:start w:val="1"/>
      <w:numFmt w:val="bullet"/>
      <w:lvlText w:val="•"/>
      <w:lvlJc w:val="left"/>
      <w:pPr>
        <w:tabs>
          <w:tab w:val="num" w:pos="3600"/>
        </w:tabs>
        <w:ind w:left="3600" w:hanging="360"/>
      </w:pPr>
      <w:rPr>
        <w:rFonts w:ascii="Arial" w:hAnsi="Arial" w:hint="default"/>
      </w:rPr>
    </w:lvl>
    <w:lvl w:ilvl="5" w:tplc="644E7282" w:tentative="1">
      <w:start w:val="1"/>
      <w:numFmt w:val="bullet"/>
      <w:lvlText w:val="•"/>
      <w:lvlJc w:val="left"/>
      <w:pPr>
        <w:tabs>
          <w:tab w:val="num" w:pos="4320"/>
        </w:tabs>
        <w:ind w:left="4320" w:hanging="360"/>
      </w:pPr>
      <w:rPr>
        <w:rFonts w:ascii="Arial" w:hAnsi="Arial" w:hint="default"/>
      </w:rPr>
    </w:lvl>
    <w:lvl w:ilvl="6" w:tplc="6C9E4AE8" w:tentative="1">
      <w:start w:val="1"/>
      <w:numFmt w:val="bullet"/>
      <w:lvlText w:val="•"/>
      <w:lvlJc w:val="left"/>
      <w:pPr>
        <w:tabs>
          <w:tab w:val="num" w:pos="5040"/>
        </w:tabs>
        <w:ind w:left="5040" w:hanging="360"/>
      </w:pPr>
      <w:rPr>
        <w:rFonts w:ascii="Arial" w:hAnsi="Arial" w:hint="default"/>
      </w:rPr>
    </w:lvl>
    <w:lvl w:ilvl="7" w:tplc="050E2566" w:tentative="1">
      <w:start w:val="1"/>
      <w:numFmt w:val="bullet"/>
      <w:lvlText w:val="•"/>
      <w:lvlJc w:val="left"/>
      <w:pPr>
        <w:tabs>
          <w:tab w:val="num" w:pos="5760"/>
        </w:tabs>
        <w:ind w:left="5760" w:hanging="360"/>
      </w:pPr>
      <w:rPr>
        <w:rFonts w:ascii="Arial" w:hAnsi="Arial" w:hint="default"/>
      </w:rPr>
    </w:lvl>
    <w:lvl w:ilvl="8" w:tplc="1D56F74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3C02441"/>
    <w:multiLevelType w:val="multilevel"/>
    <w:tmpl w:val="304A13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F42250"/>
    <w:multiLevelType w:val="multilevel"/>
    <w:tmpl w:val="180AAB88"/>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6" w15:restartNumberingAfterBreak="0">
    <w:nsid w:val="5C224B14"/>
    <w:multiLevelType w:val="multilevel"/>
    <w:tmpl w:val="1896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E33DEC"/>
    <w:multiLevelType w:val="multilevel"/>
    <w:tmpl w:val="9E4C4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8B735D"/>
    <w:multiLevelType w:val="hybridMultilevel"/>
    <w:tmpl w:val="FE06CF56"/>
    <w:lvl w:ilvl="0" w:tplc="B7A4BA1C">
      <w:start w:val="1"/>
      <w:numFmt w:val="bullet"/>
      <w:lvlText w:val="•"/>
      <w:lvlJc w:val="left"/>
      <w:pPr>
        <w:tabs>
          <w:tab w:val="num" w:pos="720"/>
        </w:tabs>
        <w:ind w:left="720" w:hanging="360"/>
      </w:pPr>
      <w:rPr>
        <w:rFonts w:ascii="Arial" w:hAnsi="Arial" w:hint="default"/>
      </w:rPr>
    </w:lvl>
    <w:lvl w:ilvl="1" w:tplc="529C9F4C">
      <w:start w:val="1"/>
      <w:numFmt w:val="bullet"/>
      <w:lvlText w:val="•"/>
      <w:lvlJc w:val="left"/>
      <w:pPr>
        <w:tabs>
          <w:tab w:val="num" w:pos="1440"/>
        </w:tabs>
        <w:ind w:left="1440" w:hanging="360"/>
      </w:pPr>
      <w:rPr>
        <w:rFonts w:ascii="Arial" w:hAnsi="Arial" w:hint="default"/>
      </w:rPr>
    </w:lvl>
    <w:lvl w:ilvl="2" w:tplc="B330B3BA" w:tentative="1">
      <w:start w:val="1"/>
      <w:numFmt w:val="bullet"/>
      <w:lvlText w:val="•"/>
      <w:lvlJc w:val="left"/>
      <w:pPr>
        <w:tabs>
          <w:tab w:val="num" w:pos="2160"/>
        </w:tabs>
        <w:ind w:left="2160" w:hanging="360"/>
      </w:pPr>
      <w:rPr>
        <w:rFonts w:ascii="Arial" w:hAnsi="Arial" w:hint="default"/>
      </w:rPr>
    </w:lvl>
    <w:lvl w:ilvl="3" w:tplc="90D6CE52" w:tentative="1">
      <w:start w:val="1"/>
      <w:numFmt w:val="bullet"/>
      <w:lvlText w:val="•"/>
      <w:lvlJc w:val="left"/>
      <w:pPr>
        <w:tabs>
          <w:tab w:val="num" w:pos="2880"/>
        </w:tabs>
        <w:ind w:left="2880" w:hanging="360"/>
      </w:pPr>
      <w:rPr>
        <w:rFonts w:ascii="Arial" w:hAnsi="Arial" w:hint="default"/>
      </w:rPr>
    </w:lvl>
    <w:lvl w:ilvl="4" w:tplc="94421546" w:tentative="1">
      <w:start w:val="1"/>
      <w:numFmt w:val="bullet"/>
      <w:lvlText w:val="•"/>
      <w:lvlJc w:val="left"/>
      <w:pPr>
        <w:tabs>
          <w:tab w:val="num" w:pos="3600"/>
        </w:tabs>
        <w:ind w:left="3600" w:hanging="360"/>
      </w:pPr>
      <w:rPr>
        <w:rFonts w:ascii="Arial" w:hAnsi="Arial" w:hint="default"/>
      </w:rPr>
    </w:lvl>
    <w:lvl w:ilvl="5" w:tplc="8E1C3A8C" w:tentative="1">
      <w:start w:val="1"/>
      <w:numFmt w:val="bullet"/>
      <w:lvlText w:val="•"/>
      <w:lvlJc w:val="left"/>
      <w:pPr>
        <w:tabs>
          <w:tab w:val="num" w:pos="4320"/>
        </w:tabs>
        <w:ind w:left="4320" w:hanging="360"/>
      </w:pPr>
      <w:rPr>
        <w:rFonts w:ascii="Arial" w:hAnsi="Arial" w:hint="default"/>
      </w:rPr>
    </w:lvl>
    <w:lvl w:ilvl="6" w:tplc="634AA08E" w:tentative="1">
      <w:start w:val="1"/>
      <w:numFmt w:val="bullet"/>
      <w:lvlText w:val="•"/>
      <w:lvlJc w:val="left"/>
      <w:pPr>
        <w:tabs>
          <w:tab w:val="num" w:pos="5040"/>
        </w:tabs>
        <w:ind w:left="5040" w:hanging="360"/>
      </w:pPr>
      <w:rPr>
        <w:rFonts w:ascii="Arial" w:hAnsi="Arial" w:hint="default"/>
      </w:rPr>
    </w:lvl>
    <w:lvl w:ilvl="7" w:tplc="DFCC12B8" w:tentative="1">
      <w:start w:val="1"/>
      <w:numFmt w:val="bullet"/>
      <w:lvlText w:val="•"/>
      <w:lvlJc w:val="left"/>
      <w:pPr>
        <w:tabs>
          <w:tab w:val="num" w:pos="5760"/>
        </w:tabs>
        <w:ind w:left="5760" w:hanging="360"/>
      </w:pPr>
      <w:rPr>
        <w:rFonts w:ascii="Arial" w:hAnsi="Arial" w:hint="default"/>
      </w:rPr>
    </w:lvl>
    <w:lvl w:ilvl="8" w:tplc="9698C2B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6BD1D9B"/>
    <w:multiLevelType w:val="multilevel"/>
    <w:tmpl w:val="154673F0"/>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0" w15:restartNumberingAfterBreak="0">
    <w:nsid w:val="6D7F684F"/>
    <w:multiLevelType w:val="multilevel"/>
    <w:tmpl w:val="E74019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6DE12158"/>
    <w:multiLevelType w:val="multilevel"/>
    <w:tmpl w:val="CA585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0B2F0F"/>
    <w:multiLevelType w:val="multilevel"/>
    <w:tmpl w:val="2EEA46C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3" w15:restartNumberingAfterBreak="0">
    <w:nsid w:val="78105F7C"/>
    <w:multiLevelType w:val="multilevel"/>
    <w:tmpl w:val="E25A1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8004807">
    <w:abstractNumId w:val="32"/>
  </w:num>
  <w:num w:numId="2" w16cid:durableId="316494075">
    <w:abstractNumId w:val="30"/>
  </w:num>
  <w:num w:numId="3" w16cid:durableId="963000851">
    <w:abstractNumId w:val="0"/>
  </w:num>
  <w:num w:numId="4" w16cid:durableId="1414856918">
    <w:abstractNumId w:val="16"/>
  </w:num>
  <w:num w:numId="5" w16cid:durableId="2035954752">
    <w:abstractNumId w:val="15"/>
  </w:num>
  <w:num w:numId="6" w16cid:durableId="1703705421">
    <w:abstractNumId w:val="9"/>
  </w:num>
  <w:num w:numId="7" w16cid:durableId="1687168467">
    <w:abstractNumId w:val="7"/>
  </w:num>
  <w:num w:numId="8" w16cid:durableId="327634777">
    <w:abstractNumId w:val="19"/>
  </w:num>
  <w:num w:numId="9" w16cid:durableId="57099591">
    <w:abstractNumId w:val="25"/>
  </w:num>
  <w:num w:numId="10" w16cid:durableId="303588719">
    <w:abstractNumId w:val="29"/>
  </w:num>
  <w:num w:numId="11" w16cid:durableId="1342199295">
    <w:abstractNumId w:val="8"/>
  </w:num>
  <w:num w:numId="12" w16cid:durableId="886792349">
    <w:abstractNumId w:val="11"/>
  </w:num>
  <w:num w:numId="13" w16cid:durableId="95759533">
    <w:abstractNumId w:val="28"/>
  </w:num>
  <w:num w:numId="14" w16cid:durableId="1247150872">
    <w:abstractNumId w:val="31"/>
  </w:num>
  <w:num w:numId="15" w16cid:durableId="1727022762">
    <w:abstractNumId w:val="14"/>
  </w:num>
  <w:num w:numId="16" w16cid:durableId="521432795">
    <w:abstractNumId w:val="4"/>
  </w:num>
  <w:num w:numId="17" w16cid:durableId="1536964865">
    <w:abstractNumId w:val="33"/>
  </w:num>
  <w:num w:numId="18" w16cid:durableId="433749237">
    <w:abstractNumId w:val="5"/>
  </w:num>
  <w:num w:numId="19" w16cid:durableId="866135215">
    <w:abstractNumId w:val="21"/>
  </w:num>
  <w:num w:numId="20" w16cid:durableId="323628490">
    <w:abstractNumId w:val="23"/>
  </w:num>
  <w:num w:numId="21" w16cid:durableId="27726567">
    <w:abstractNumId w:val="6"/>
  </w:num>
  <w:num w:numId="22" w16cid:durableId="662856957">
    <w:abstractNumId w:val="26"/>
  </w:num>
  <w:num w:numId="23" w16cid:durableId="1720856438">
    <w:abstractNumId w:val="27"/>
  </w:num>
  <w:num w:numId="24" w16cid:durableId="1951400862">
    <w:abstractNumId w:val="1"/>
  </w:num>
  <w:num w:numId="25" w16cid:durableId="1667322117">
    <w:abstractNumId w:val="17"/>
  </w:num>
  <w:num w:numId="26" w16cid:durableId="1133984273">
    <w:abstractNumId w:val="20"/>
  </w:num>
  <w:num w:numId="27" w16cid:durableId="1822580273">
    <w:abstractNumId w:val="3"/>
  </w:num>
  <w:num w:numId="28" w16cid:durableId="15038281">
    <w:abstractNumId w:val="18"/>
  </w:num>
  <w:num w:numId="29" w16cid:durableId="5064003">
    <w:abstractNumId w:val="2"/>
  </w:num>
  <w:num w:numId="30" w16cid:durableId="1908564601">
    <w:abstractNumId w:val="22"/>
  </w:num>
  <w:num w:numId="31" w16cid:durableId="195001518">
    <w:abstractNumId w:val="24"/>
  </w:num>
  <w:num w:numId="32" w16cid:durableId="627198859">
    <w:abstractNumId w:val="12"/>
  </w:num>
  <w:num w:numId="33" w16cid:durableId="1527523439">
    <w:abstractNumId w:val="13"/>
  </w:num>
  <w:num w:numId="34" w16cid:durableId="8488318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EF5"/>
    <w:rsid w:val="000112E3"/>
    <w:rsid w:val="00041855"/>
    <w:rsid w:val="000435D3"/>
    <w:rsid w:val="00051EF5"/>
    <w:rsid w:val="00065F61"/>
    <w:rsid w:val="000B2C62"/>
    <w:rsid w:val="000C7424"/>
    <w:rsid w:val="000D1A70"/>
    <w:rsid w:val="00116ACC"/>
    <w:rsid w:val="00141D2D"/>
    <w:rsid w:val="00182292"/>
    <w:rsid w:val="0018351A"/>
    <w:rsid w:val="001A7505"/>
    <w:rsid w:val="001B3263"/>
    <w:rsid w:val="001C35D0"/>
    <w:rsid w:val="002069C7"/>
    <w:rsid w:val="002142A2"/>
    <w:rsid w:val="0022774B"/>
    <w:rsid w:val="00236F67"/>
    <w:rsid w:val="00242BF6"/>
    <w:rsid w:val="00242E93"/>
    <w:rsid w:val="00281208"/>
    <w:rsid w:val="002A1EFE"/>
    <w:rsid w:val="002B0D47"/>
    <w:rsid w:val="002D2B87"/>
    <w:rsid w:val="002F6952"/>
    <w:rsid w:val="00355692"/>
    <w:rsid w:val="003B652B"/>
    <w:rsid w:val="003E60E8"/>
    <w:rsid w:val="004157BF"/>
    <w:rsid w:val="00485E08"/>
    <w:rsid w:val="004A20F2"/>
    <w:rsid w:val="004B02CE"/>
    <w:rsid w:val="004C1CC8"/>
    <w:rsid w:val="004C225A"/>
    <w:rsid w:val="004C5CE5"/>
    <w:rsid w:val="0058006D"/>
    <w:rsid w:val="00665597"/>
    <w:rsid w:val="00674902"/>
    <w:rsid w:val="00687587"/>
    <w:rsid w:val="006C6EF8"/>
    <w:rsid w:val="00705A88"/>
    <w:rsid w:val="00706921"/>
    <w:rsid w:val="00713728"/>
    <w:rsid w:val="007466D1"/>
    <w:rsid w:val="00761B6D"/>
    <w:rsid w:val="00772BF1"/>
    <w:rsid w:val="007A221E"/>
    <w:rsid w:val="007C3475"/>
    <w:rsid w:val="007E1E50"/>
    <w:rsid w:val="007E26B4"/>
    <w:rsid w:val="007F44EF"/>
    <w:rsid w:val="008413B4"/>
    <w:rsid w:val="008A4E02"/>
    <w:rsid w:val="00906CF6"/>
    <w:rsid w:val="009118D6"/>
    <w:rsid w:val="00915EAB"/>
    <w:rsid w:val="00961E25"/>
    <w:rsid w:val="00980B72"/>
    <w:rsid w:val="00A04C3C"/>
    <w:rsid w:val="00A8642B"/>
    <w:rsid w:val="00A9486C"/>
    <w:rsid w:val="00AA1377"/>
    <w:rsid w:val="00AC43B7"/>
    <w:rsid w:val="00AF45B5"/>
    <w:rsid w:val="00B214EF"/>
    <w:rsid w:val="00B921B6"/>
    <w:rsid w:val="00B9538D"/>
    <w:rsid w:val="00BB21E3"/>
    <w:rsid w:val="00BB3693"/>
    <w:rsid w:val="00BD6960"/>
    <w:rsid w:val="00C41C67"/>
    <w:rsid w:val="00C51ABE"/>
    <w:rsid w:val="00C51AC1"/>
    <w:rsid w:val="00C94DD5"/>
    <w:rsid w:val="00CE49B2"/>
    <w:rsid w:val="00D20D49"/>
    <w:rsid w:val="00D77C2C"/>
    <w:rsid w:val="00D93053"/>
    <w:rsid w:val="00DE1315"/>
    <w:rsid w:val="00E01639"/>
    <w:rsid w:val="00E17C47"/>
    <w:rsid w:val="00E415F5"/>
    <w:rsid w:val="00E628CE"/>
    <w:rsid w:val="00E743F5"/>
    <w:rsid w:val="00EB00E2"/>
    <w:rsid w:val="00ED23A6"/>
    <w:rsid w:val="00EF0FCB"/>
    <w:rsid w:val="00EF73F0"/>
    <w:rsid w:val="00F00A66"/>
    <w:rsid w:val="00F00BE3"/>
    <w:rsid w:val="00F038EF"/>
    <w:rsid w:val="00F51DB7"/>
    <w:rsid w:val="00F95B4D"/>
    <w:rsid w:val="00FC7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58A9C"/>
  <w14:defaultImageDpi w14:val="32767"/>
  <w15:chartTrackingRefBased/>
  <w15:docId w15:val="{8DC4E6D8-A0FE-490B-8A3E-41890A5B3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 Antiqua" w:eastAsiaTheme="minorHAnsi" w:hAnsi="Book Antiqua"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1E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1E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1EF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1EF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51EF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51EF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51EF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51EF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51EF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1E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1E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1EF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1EF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51EF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51EF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51EF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51EF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51EF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51EF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1E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1EF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1EF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51EF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51EF5"/>
    <w:rPr>
      <w:i/>
      <w:iCs/>
      <w:color w:val="404040" w:themeColor="text1" w:themeTint="BF"/>
    </w:rPr>
  </w:style>
  <w:style w:type="paragraph" w:styleId="ListParagraph">
    <w:name w:val="List Paragraph"/>
    <w:basedOn w:val="Normal"/>
    <w:uiPriority w:val="34"/>
    <w:qFormat/>
    <w:rsid w:val="00051EF5"/>
    <w:pPr>
      <w:ind w:left="720"/>
      <w:contextualSpacing/>
    </w:pPr>
  </w:style>
  <w:style w:type="character" w:styleId="IntenseEmphasis">
    <w:name w:val="Intense Emphasis"/>
    <w:basedOn w:val="DefaultParagraphFont"/>
    <w:uiPriority w:val="21"/>
    <w:qFormat/>
    <w:rsid w:val="00051EF5"/>
    <w:rPr>
      <w:i/>
      <w:iCs/>
      <w:color w:val="0F4761" w:themeColor="accent1" w:themeShade="BF"/>
    </w:rPr>
  </w:style>
  <w:style w:type="paragraph" w:styleId="IntenseQuote">
    <w:name w:val="Intense Quote"/>
    <w:basedOn w:val="Normal"/>
    <w:next w:val="Normal"/>
    <w:link w:val="IntenseQuoteChar"/>
    <w:uiPriority w:val="30"/>
    <w:qFormat/>
    <w:rsid w:val="00051E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1EF5"/>
    <w:rPr>
      <w:i/>
      <w:iCs/>
      <w:color w:val="0F4761" w:themeColor="accent1" w:themeShade="BF"/>
    </w:rPr>
  </w:style>
  <w:style w:type="character" w:styleId="IntenseReference">
    <w:name w:val="Intense Reference"/>
    <w:basedOn w:val="DefaultParagraphFont"/>
    <w:uiPriority w:val="32"/>
    <w:qFormat/>
    <w:rsid w:val="00051EF5"/>
    <w:rPr>
      <w:b/>
      <w:bCs/>
      <w:smallCaps/>
      <w:color w:val="0F4761" w:themeColor="accent1" w:themeShade="BF"/>
      <w:spacing w:val="5"/>
    </w:rPr>
  </w:style>
  <w:style w:type="character" w:styleId="Hyperlink">
    <w:name w:val="Hyperlink"/>
    <w:basedOn w:val="DefaultParagraphFont"/>
    <w:uiPriority w:val="99"/>
    <w:unhideWhenUsed/>
    <w:rsid w:val="007C3475"/>
    <w:rPr>
      <w:color w:val="467886" w:themeColor="hyperlink"/>
      <w:u w:val="single"/>
    </w:rPr>
  </w:style>
  <w:style w:type="character" w:styleId="UnresolvedMention">
    <w:name w:val="Unresolved Mention"/>
    <w:basedOn w:val="DefaultParagraphFont"/>
    <w:uiPriority w:val="99"/>
    <w:semiHidden/>
    <w:unhideWhenUsed/>
    <w:rsid w:val="007C3475"/>
    <w:rPr>
      <w:color w:val="605E5C"/>
      <w:shd w:val="clear" w:color="auto" w:fill="E1DFDD"/>
    </w:rPr>
  </w:style>
  <w:style w:type="paragraph" w:styleId="NormalWeb">
    <w:name w:val="Normal (Web)"/>
    <w:basedOn w:val="Normal"/>
    <w:uiPriority w:val="99"/>
    <w:unhideWhenUsed/>
    <w:rsid w:val="00CE49B2"/>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coursenumber">
    <w:name w:val="course_number"/>
    <w:basedOn w:val="DefaultParagraphFont"/>
    <w:rsid w:val="00CE49B2"/>
  </w:style>
  <w:style w:type="character" w:styleId="FollowedHyperlink">
    <w:name w:val="FollowedHyperlink"/>
    <w:basedOn w:val="DefaultParagraphFont"/>
    <w:uiPriority w:val="99"/>
    <w:semiHidden/>
    <w:unhideWhenUsed/>
    <w:rsid w:val="00242E9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extcatalog.montana.edu/courseadmin/?key=5983" TargetMode="External"/><Relationship Id="rId18" Type="http://schemas.openxmlformats.org/officeDocument/2006/relationships/hyperlink" Target="https://nextcatalog.montana.edu/courseadmin/?key=1817" TargetMode="External"/><Relationship Id="rId26" Type="http://schemas.openxmlformats.org/officeDocument/2006/relationships/hyperlink" Target="https://nextcatalog.montana.edu/courseadmin/?key=3383" TargetMode="External"/><Relationship Id="rId39" Type="http://schemas.openxmlformats.org/officeDocument/2006/relationships/hyperlink" Target="https://nextcatalog.montana.edu/courseadmin/?key=6010" TargetMode="External"/><Relationship Id="rId21" Type="http://schemas.openxmlformats.org/officeDocument/2006/relationships/hyperlink" Target="https://nextcatalog.montana.edu/courseadmin/?key=3279" TargetMode="External"/><Relationship Id="rId34" Type="http://schemas.openxmlformats.org/officeDocument/2006/relationships/hyperlink" Target="https://nextcatalog.montana.edu/courseadmin/?key=2635" TargetMode="External"/><Relationship Id="rId42" Type="http://schemas.openxmlformats.org/officeDocument/2006/relationships/hyperlink" Target="https://nextcatalog.montana.edu/courseadmin/?key=2139" TargetMode="External"/><Relationship Id="rId47" Type="http://schemas.openxmlformats.org/officeDocument/2006/relationships/fontTable" Target="fontTable.xml"/><Relationship Id="rId7" Type="http://schemas.openxmlformats.org/officeDocument/2006/relationships/hyperlink" Target="https://nextcatalog.montana.edu/courseadmin/?key=6026" TargetMode="External"/><Relationship Id="rId2" Type="http://schemas.openxmlformats.org/officeDocument/2006/relationships/styles" Target="styles.xml"/><Relationship Id="rId16" Type="http://schemas.openxmlformats.org/officeDocument/2006/relationships/hyperlink" Target="https://nextcatalog.montana.edu/courseadmin/?key=312" TargetMode="External"/><Relationship Id="rId29" Type="http://schemas.openxmlformats.org/officeDocument/2006/relationships/hyperlink" Target="https://nextcatalog.montana.edu/courseadmin/?key=4834" TargetMode="External"/><Relationship Id="rId1" Type="http://schemas.openxmlformats.org/officeDocument/2006/relationships/numbering" Target="numbering.xml"/><Relationship Id="rId6" Type="http://schemas.openxmlformats.org/officeDocument/2006/relationships/hyperlink" Target="https://nextcatalog.montana.edu/courseadmin/?key=5996" TargetMode="External"/><Relationship Id="rId11" Type="http://schemas.openxmlformats.org/officeDocument/2006/relationships/hyperlink" Target="https://nextcatalog.montana.edu/courseadmin/?key=6063" TargetMode="External"/><Relationship Id="rId24" Type="http://schemas.openxmlformats.org/officeDocument/2006/relationships/hyperlink" Target="https://nextcatalog.montana.edu/courseadmin/?key=3312" TargetMode="External"/><Relationship Id="rId32" Type="http://schemas.openxmlformats.org/officeDocument/2006/relationships/hyperlink" Target="https://nextcatalog.montana.edu/courseadmin/?key=5069" TargetMode="External"/><Relationship Id="rId37" Type="http://schemas.openxmlformats.org/officeDocument/2006/relationships/hyperlink" Target="https://nextcatalog.montana.edu/courseadmin/?key=5068" TargetMode="External"/><Relationship Id="rId40" Type="http://schemas.openxmlformats.org/officeDocument/2006/relationships/hyperlink" Target="https://nextcatalog.montana.edu/courseadmin/?key=6029" TargetMode="External"/><Relationship Id="rId45" Type="http://schemas.openxmlformats.org/officeDocument/2006/relationships/hyperlink" Target="https://www.montana.edu/calendar/events/58663" TargetMode="External"/><Relationship Id="rId5" Type="http://schemas.openxmlformats.org/officeDocument/2006/relationships/hyperlink" Target="https://montana.webex.com/montana/j.php?MTID=m5b868dc0da7ddfff81607650c3446c61" TargetMode="External"/><Relationship Id="rId15" Type="http://schemas.openxmlformats.org/officeDocument/2006/relationships/hyperlink" Target="https://nextcatalog.montana.edu/courseadmin/?key=6033" TargetMode="External"/><Relationship Id="rId23" Type="http://schemas.openxmlformats.org/officeDocument/2006/relationships/hyperlink" Target="https://nextcatalog.montana.edu/courseadmin/?key=3281" TargetMode="External"/><Relationship Id="rId28" Type="http://schemas.openxmlformats.org/officeDocument/2006/relationships/hyperlink" Target="https://nextcatalog.montana.edu/courseadmin/?key=3743" TargetMode="External"/><Relationship Id="rId36" Type="http://schemas.openxmlformats.org/officeDocument/2006/relationships/hyperlink" Target="https://nextcatalog.montana.edu/courseadmin/?key=5072" TargetMode="External"/><Relationship Id="rId10" Type="http://schemas.openxmlformats.org/officeDocument/2006/relationships/hyperlink" Target="https://nextcatalog.montana.edu/courseadmin/?key=6057" TargetMode="External"/><Relationship Id="rId19" Type="http://schemas.openxmlformats.org/officeDocument/2006/relationships/hyperlink" Target="https://nextcatalog.montana.edu/courseadmin/?key=4896" TargetMode="External"/><Relationship Id="rId31" Type="http://schemas.openxmlformats.org/officeDocument/2006/relationships/hyperlink" Target="https://nextcatalog.montana.edu/courseadmin/?key=5067" TargetMode="External"/><Relationship Id="rId44" Type="http://schemas.openxmlformats.org/officeDocument/2006/relationships/hyperlink" Target="https://www.montana.edu/cope/rsvp/front-end/rsvp.php?unique_id=6abff7099c9166abff7099c917" TargetMode="External"/><Relationship Id="rId4" Type="http://schemas.openxmlformats.org/officeDocument/2006/relationships/webSettings" Target="webSettings.xml"/><Relationship Id="rId9" Type="http://schemas.openxmlformats.org/officeDocument/2006/relationships/hyperlink" Target="https://nextcatalog.montana.edu/courseadmin/?key=6009" TargetMode="External"/><Relationship Id="rId14" Type="http://schemas.openxmlformats.org/officeDocument/2006/relationships/hyperlink" Target="https://nextcatalog.montana.edu/courseadmin/?key=6028" TargetMode="External"/><Relationship Id="rId22" Type="http://schemas.openxmlformats.org/officeDocument/2006/relationships/hyperlink" Target="https://nextcatalog.montana.edu/courseadmin/?key=3280" TargetMode="External"/><Relationship Id="rId27" Type="http://schemas.openxmlformats.org/officeDocument/2006/relationships/hyperlink" Target="https://nextcatalog.montana.edu/courseadmin/?key=3242" TargetMode="External"/><Relationship Id="rId30" Type="http://schemas.openxmlformats.org/officeDocument/2006/relationships/hyperlink" Target="https://nextcatalog.montana.edu/courseadmin/?key=2420" TargetMode="External"/><Relationship Id="rId35" Type="http://schemas.openxmlformats.org/officeDocument/2006/relationships/hyperlink" Target="https://nextcatalog.montana.edu/courseadmin/?key=5070" TargetMode="External"/><Relationship Id="rId43" Type="http://schemas.openxmlformats.org/officeDocument/2006/relationships/hyperlink" Target="https://nextcatalog.montana.edu/courseadmin/?key=2213" TargetMode="External"/><Relationship Id="rId48" Type="http://schemas.openxmlformats.org/officeDocument/2006/relationships/theme" Target="theme/theme1.xml"/><Relationship Id="rId8" Type="http://schemas.openxmlformats.org/officeDocument/2006/relationships/hyperlink" Target="https://nextcatalog.montana.edu/courseadmin/?key=6047" TargetMode="External"/><Relationship Id="rId3" Type="http://schemas.openxmlformats.org/officeDocument/2006/relationships/settings" Target="settings.xml"/><Relationship Id="rId12" Type="http://schemas.openxmlformats.org/officeDocument/2006/relationships/hyperlink" Target="https://nextcatalog.montana.edu/courseadmin/?key=6056" TargetMode="External"/><Relationship Id="rId17" Type="http://schemas.openxmlformats.org/officeDocument/2006/relationships/hyperlink" Target="https://nextcatalog.montana.edu/courseadmin/?key=1533" TargetMode="External"/><Relationship Id="rId25" Type="http://schemas.openxmlformats.org/officeDocument/2006/relationships/hyperlink" Target="https://nextcatalog.montana.edu/courseadmin/?key=3283" TargetMode="External"/><Relationship Id="rId33" Type="http://schemas.openxmlformats.org/officeDocument/2006/relationships/hyperlink" Target="https://nextcatalog.montana.edu/courseadmin/?key=5071" TargetMode="External"/><Relationship Id="rId38" Type="http://schemas.openxmlformats.org/officeDocument/2006/relationships/hyperlink" Target="https://nextcatalog.montana.edu/programadmin/?key=28" TargetMode="External"/><Relationship Id="rId46" Type="http://schemas.openxmlformats.org/officeDocument/2006/relationships/hyperlink" Target="https://www.montana.edu/dxi/" TargetMode="External"/><Relationship Id="rId20" Type="http://schemas.openxmlformats.org/officeDocument/2006/relationships/hyperlink" Target="https://nextcatalog.montana.edu/courseadmin/?key=2037" TargetMode="External"/><Relationship Id="rId41" Type="http://schemas.openxmlformats.org/officeDocument/2006/relationships/hyperlink" Target="https://nextcatalog.montana.edu/courseadmin/?key=43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1180</Words>
  <Characters>6726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Downs</dc:creator>
  <cp:keywords/>
  <dc:description/>
  <cp:lastModifiedBy>Holmes, Keely</cp:lastModifiedBy>
  <cp:revision>2</cp:revision>
  <dcterms:created xsi:type="dcterms:W3CDTF">2026-10-09T18:04:00Z</dcterms:created>
  <dcterms:modified xsi:type="dcterms:W3CDTF">2026-10-09T18:04:00Z</dcterms:modified>
</cp:coreProperties>
</file>