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DB4F4" w14:textId="77777777" w:rsidR="00F12084" w:rsidRPr="00CF27D0" w:rsidRDefault="00F12084" w:rsidP="00F12084">
      <w:pPr>
        <w:spacing w:after="0" w:line="240" w:lineRule="auto"/>
        <w:jc w:val="center"/>
        <w:rPr>
          <w:rFonts w:cstheme="minorHAnsi"/>
          <w:b/>
          <w:iCs/>
          <w:sz w:val="24"/>
          <w:szCs w:val="24"/>
        </w:rPr>
      </w:pPr>
      <w:r w:rsidRPr="00CF27D0">
        <w:rPr>
          <w:rFonts w:cstheme="minorHAnsi"/>
          <w:b/>
          <w:iCs/>
          <w:sz w:val="24"/>
          <w:szCs w:val="24"/>
        </w:rPr>
        <w:t>Montana State University</w:t>
      </w:r>
    </w:p>
    <w:p w14:paraId="0073C2CC" w14:textId="77777777" w:rsidR="00F12084" w:rsidRPr="00CF27D0" w:rsidRDefault="00F12084" w:rsidP="00F12084">
      <w:pPr>
        <w:spacing w:after="0" w:line="240" w:lineRule="auto"/>
        <w:jc w:val="center"/>
        <w:rPr>
          <w:rFonts w:cstheme="minorHAnsi"/>
          <w:b/>
          <w:iCs/>
          <w:sz w:val="24"/>
          <w:szCs w:val="24"/>
        </w:rPr>
      </w:pPr>
      <w:r w:rsidRPr="00CF27D0">
        <w:rPr>
          <w:rFonts w:cstheme="minorHAnsi"/>
          <w:b/>
          <w:iCs/>
          <w:sz w:val="24"/>
          <w:szCs w:val="24"/>
        </w:rPr>
        <w:t>Professional Student Behaviors Evaluation Form</w:t>
      </w:r>
    </w:p>
    <w:p w14:paraId="7404AA87" w14:textId="77777777" w:rsidR="00F12084" w:rsidRPr="00CF27D0" w:rsidRDefault="00F12084" w:rsidP="00F12084">
      <w:pPr>
        <w:spacing w:after="0" w:line="240" w:lineRule="auto"/>
        <w:jc w:val="center"/>
        <w:rPr>
          <w:rFonts w:cstheme="minorHAnsi"/>
          <w:b/>
          <w:iCs/>
          <w:sz w:val="24"/>
          <w:szCs w:val="24"/>
        </w:rPr>
      </w:pPr>
      <w:r w:rsidRPr="00CF27D0">
        <w:rPr>
          <w:rFonts w:cstheme="minorHAnsi"/>
          <w:b/>
          <w:iCs/>
          <w:sz w:val="24"/>
          <w:szCs w:val="24"/>
        </w:rPr>
        <w:t>Form A</w:t>
      </w:r>
    </w:p>
    <w:p w14:paraId="720EF381" w14:textId="77777777" w:rsidR="00F12084" w:rsidRPr="00CF27D0" w:rsidRDefault="00F12084" w:rsidP="00F12084">
      <w:pPr>
        <w:spacing w:after="0" w:line="240" w:lineRule="auto"/>
        <w:jc w:val="both"/>
        <w:rPr>
          <w:rFonts w:cstheme="minorHAnsi"/>
          <w:iCs/>
          <w:sz w:val="24"/>
          <w:szCs w:val="24"/>
        </w:rPr>
      </w:pPr>
      <w:r w:rsidRPr="00CF27D0">
        <w:rPr>
          <w:rFonts w:cstheme="minorHAnsi"/>
          <w:iCs/>
          <w:sz w:val="24"/>
          <w:szCs w:val="24"/>
        </w:rPr>
        <w:t xml:space="preserve">Montana State University College of Nursing prepares graduates to competently practice nursing in preparation for professional licensure. The education of a nurse at all levels requires assimilation of knowledge, acquisition of skills and development of judgment through patient care experiences in preparation for independent, semi-autonomous, and appropriate decisions required in practice. The practice of nursing emphasizes collaboration among physicians, nurses, allied health care professionals and the patient. The curricula require students to engage in diverse, complex, and specific experiences essential to the acquisition and practice of essential nursing skills and functions. Unique combinations of cognitive, affective, psychomotor, </w:t>
      </w:r>
      <w:proofErr w:type="gramStart"/>
      <w:r w:rsidRPr="00CF27D0">
        <w:rPr>
          <w:rFonts w:cstheme="minorHAnsi"/>
          <w:iCs/>
          <w:sz w:val="24"/>
          <w:szCs w:val="24"/>
        </w:rPr>
        <w:t>physical</w:t>
      </w:r>
      <w:proofErr w:type="gramEnd"/>
      <w:r w:rsidRPr="00CF27D0">
        <w:rPr>
          <w:rFonts w:cstheme="minorHAnsi"/>
          <w:iCs/>
          <w:sz w:val="24"/>
          <w:szCs w:val="24"/>
        </w:rPr>
        <w:t xml:space="preserve"> and social abilities are required to satisfactorily perform these functions. In addition to being essential to the successful completion of the requirements of the degree, these essential behavioral functions are necessary to ensure the health and safety of patients, fellow candidates, </w:t>
      </w:r>
      <w:proofErr w:type="gramStart"/>
      <w:r w:rsidRPr="00CF27D0">
        <w:rPr>
          <w:rFonts w:cstheme="minorHAnsi"/>
          <w:iCs/>
          <w:sz w:val="24"/>
          <w:szCs w:val="24"/>
        </w:rPr>
        <w:t>faculty</w:t>
      </w:r>
      <w:proofErr w:type="gramEnd"/>
      <w:r w:rsidRPr="00CF27D0">
        <w:rPr>
          <w:rFonts w:cstheme="minorHAnsi"/>
          <w:iCs/>
          <w:sz w:val="24"/>
          <w:szCs w:val="24"/>
        </w:rPr>
        <w:t xml:space="preserve"> and other healthcare providers. </w:t>
      </w:r>
    </w:p>
    <w:p w14:paraId="42A087FC" w14:textId="77777777" w:rsidR="00F12084" w:rsidRDefault="00F12084" w:rsidP="00F12084">
      <w:pPr>
        <w:rPr>
          <w:rFonts w:ascii="Times New Roman" w:hAnsi="Times New Roman" w:cs="Times New Roman"/>
          <w:sz w:val="20"/>
          <w:szCs w:val="20"/>
          <w:u w:val="single"/>
        </w:rPr>
      </w:pPr>
    </w:p>
    <w:p w14:paraId="238DAC95" w14:textId="77777777" w:rsidR="00F12084" w:rsidRPr="00CF27D0" w:rsidRDefault="00F12084" w:rsidP="00F12084">
      <w:pPr>
        <w:rPr>
          <w:rFonts w:cstheme="minorHAnsi"/>
          <w:iCs/>
          <w:sz w:val="24"/>
          <w:szCs w:val="24"/>
        </w:rPr>
      </w:pPr>
      <w:r w:rsidRPr="00CF27D0">
        <w:rPr>
          <w:rFonts w:cstheme="minorHAnsi"/>
          <w:iCs/>
          <w:sz w:val="24"/>
          <w:szCs w:val="24"/>
          <w:u w:val="single"/>
        </w:rPr>
        <w:t>Student Name</w:t>
      </w:r>
      <w:r w:rsidRPr="00CF27D0">
        <w:rPr>
          <w:rFonts w:cstheme="minorHAnsi"/>
          <w:iCs/>
          <w:sz w:val="24"/>
          <w:szCs w:val="24"/>
        </w:rPr>
        <w:t xml:space="preserve">: __________________________________________________________ </w:t>
      </w:r>
    </w:p>
    <w:p w14:paraId="0D22A866" w14:textId="77777777" w:rsidR="00F12084" w:rsidRPr="00CF27D0" w:rsidRDefault="00F12084" w:rsidP="00F12084">
      <w:pPr>
        <w:spacing w:after="0"/>
        <w:rPr>
          <w:rFonts w:cstheme="minorHAnsi"/>
          <w:b/>
          <w:iCs/>
          <w:sz w:val="24"/>
          <w:szCs w:val="24"/>
        </w:rPr>
      </w:pPr>
      <w:r w:rsidRPr="00CF27D0">
        <w:rPr>
          <w:rFonts w:cstheme="minorHAnsi"/>
          <w:iCs/>
          <w:sz w:val="24"/>
          <w:szCs w:val="24"/>
          <w:u w:val="single"/>
        </w:rPr>
        <w:t>Level</w:t>
      </w:r>
      <w:r w:rsidRPr="00CF27D0">
        <w:rPr>
          <w:rFonts w:cstheme="minorHAnsi"/>
          <w:iCs/>
          <w:sz w:val="24"/>
          <w:szCs w:val="24"/>
        </w:rPr>
        <w:t xml:space="preserve">: </w:t>
      </w:r>
      <w:r w:rsidRPr="00CF27D0">
        <w:rPr>
          <w:rFonts w:cstheme="minorHAnsi"/>
          <w:iCs/>
          <w:sz w:val="24"/>
          <w:szCs w:val="24"/>
        </w:rPr>
        <w:tab/>
      </w:r>
      <w:r w:rsidRPr="00CF27D0">
        <w:rPr>
          <w:rFonts w:cstheme="minorHAnsi"/>
          <w:iCs/>
          <w:sz w:val="24"/>
          <w:szCs w:val="24"/>
        </w:rPr>
        <w:tab/>
        <w:t xml:space="preserve">BSN </w:t>
      </w:r>
      <w:sdt>
        <w:sdtPr>
          <w:rPr>
            <w:rFonts w:cstheme="minorHAnsi"/>
            <w:b/>
            <w:iCs/>
            <w:sz w:val="24"/>
            <w:szCs w:val="24"/>
          </w:rPr>
          <w:id w:val="2054113997"/>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r w:rsidRPr="00CF27D0">
        <w:rPr>
          <w:rFonts w:cstheme="minorHAnsi"/>
          <w:iCs/>
          <w:sz w:val="24"/>
          <w:szCs w:val="24"/>
        </w:rPr>
        <w:t xml:space="preserve">ABSN </w:t>
      </w:r>
      <w:sdt>
        <w:sdtPr>
          <w:rPr>
            <w:rFonts w:cstheme="minorHAnsi"/>
            <w:b/>
            <w:iCs/>
            <w:sz w:val="24"/>
            <w:szCs w:val="24"/>
          </w:rPr>
          <w:id w:val="130676588"/>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r w:rsidRPr="00CF27D0">
        <w:rPr>
          <w:rFonts w:cstheme="minorHAnsi"/>
          <w:iCs/>
          <w:sz w:val="24"/>
          <w:szCs w:val="24"/>
        </w:rPr>
        <w:t xml:space="preserve"> MN </w:t>
      </w:r>
      <w:sdt>
        <w:sdtPr>
          <w:rPr>
            <w:rFonts w:cstheme="minorHAnsi"/>
            <w:b/>
            <w:iCs/>
            <w:sz w:val="24"/>
            <w:szCs w:val="24"/>
          </w:rPr>
          <w:id w:val="545185680"/>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r w:rsidRPr="00CF27D0">
        <w:rPr>
          <w:rFonts w:cstheme="minorHAnsi"/>
          <w:iCs/>
          <w:sz w:val="24"/>
          <w:szCs w:val="24"/>
        </w:rPr>
        <w:t xml:space="preserve">DNP </w:t>
      </w:r>
      <w:sdt>
        <w:sdtPr>
          <w:rPr>
            <w:rFonts w:cstheme="minorHAnsi"/>
            <w:b/>
            <w:iCs/>
            <w:sz w:val="24"/>
            <w:szCs w:val="24"/>
          </w:rPr>
          <w:id w:val="-1943221371"/>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iCs/>
          <w:sz w:val="24"/>
          <w:szCs w:val="24"/>
        </w:rPr>
        <w:t xml:space="preserve">  NE Certificate only</w:t>
      </w:r>
      <w:r w:rsidRPr="00CF27D0">
        <w:rPr>
          <w:rFonts w:cstheme="minorHAnsi"/>
          <w:b/>
          <w:iCs/>
          <w:sz w:val="24"/>
          <w:szCs w:val="24"/>
        </w:rPr>
        <w:t xml:space="preserve"> </w:t>
      </w:r>
      <w:sdt>
        <w:sdtPr>
          <w:rPr>
            <w:rFonts w:cstheme="minorHAnsi"/>
            <w:b/>
            <w:iCs/>
            <w:sz w:val="24"/>
            <w:szCs w:val="24"/>
          </w:rPr>
          <w:id w:val="-393974092"/>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p>
    <w:p w14:paraId="05A3037C" w14:textId="77777777" w:rsidR="00F12084" w:rsidRPr="00CF27D0" w:rsidRDefault="00F12084" w:rsidP="00F12084">
      <w:pPr>
        <w:spacing w:after="0"/>
        <w:rPr>
          <w:rFonts w:cstheme="minorHAnsi"/>
          <w:b/>
          <w:iCs/>
          <w:sz w:val="24"/>
          <w:szCs w:val="24"/>
        </w:rPr>
      </w:pPr>
      <w:r w:rsidRPr="00CF27D0">
        <w:rPr>
          <w:rFonts w:cstheme="minorHAnsi"/>
          <w:iCs/>
          <w:sz w:val="24"/>
          <w:szCs w:val="24"/>
          <w:u w:val="single"/>
        </w:rPr>
        <w:t>Semester</w:t>
      </w:r>
      <w:r w:rsidRPr="00CF27D0">
        <w:rPr>
          <w:rFonts w:cstheme="minorHAnsi"/>
          <w:iCs/>
          <w:sz w:val="24"/>
          <w:szCs w:val="24"/>
        </w:rPr>
        <w:t xml:space="preserve">: </w:t>
      </w:r>
      <w:r w:rsidRPr="00CF27D0">
        <w:rPr>
          <w:rFonts w:cstheme="minorHAnsi"/>
          <w:iCs/>
          <w:sz w:val="24"/>
          <w:szCs w:val="24"/>
        </w:rPr>
        <w:tab/>
        <w:t xml:space="preserve">Fall </w:t>
      </w:r>
      <w:sdt>
        <w:sdtPr>
          <w:rPr>
            <w:rFonts w:cstheme="minorHAnsi"/>
            <w:b/>
            <w:iCs/>
            <w:sz w:val="24"/>
            <w:szCs w:val="24"/>
          </w:rPr>
          <w:id w:val="-1891262794"/>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r w:rsidRPr="00CF27D0">
        <w:rPr>
          <w:rFonts w:cstheme="minorHAnsi"/>
          <w:iCs/>
          <w:sz w:val="24"/>
          <w:szCs w:val="24"/>
        </w:rPr>
        <w:t xml:space="preserve">Spring </w:t>
      </w:r>
      <w:sdt>
        <w:sdtPr>
          <w:rPr>
            <w:rFonts w:cstheme="minorHAnsi"/>
            <w:iCs/>
            <w:sz w:val="24"/>
            <w:szCs w:val="24"/>
          </w:rPr>
          <w:id w:val="1119025129"/>
          <w14:checkbox>
            <w14:checked w14:val="0"/>
            <w14:checkedState w14:val="2612" w14:font="MS Gothic"/>
            <w14:uncheckedState w14:val="2610" w14:font="MS Gothic"/>
          </w14:checkbox>
        </w:sdtPr>
        <w:sdtContent>
          <w:r w:rsidRPr="00CF27D0">
            <w:rPr>
              <w:rFonts w:ascii="Segoe UI Symbol" w:eastAsia="MS Gothic" w:hAnsi="Segoe UI Symbol" w:cs="Segoe UI Symbol"/>
              <w:iCs/>
              <w:sz w:val="24"/>
              <w:szCs w:val="24"/>
            </w:rPr>
            <w:t>☐</w:t>
          </w:r>
        </w:sdtContent>
      </w:sdt>
      <w:r w:rsidRPr="00CF27D0">
        <w:rPr>
          <w:rFonts w:cstheme="minorHAnsi"/>
          <w:iCs/>
          <w:sz w:val="24"/>
          <w:szCs w:val="24"/>
        </w:rPr>
        <w:t xml:space="preserve">   Summer </w:t>
      </w:r>
      <w:sdt>
        <w:sdtPr>
          <w:rPr>
            <w:rFonts w:cstheme="minorHAnsi"/>
            <w:iCs/>
            <w:sz w:val="24"/>
            <w:szCs w:val="24"/>
          </w:rPr>
          <w:id w:val="382144397"/>
          <w14:checkbox>
            <w14:checked w14:val="0"/>
            <w14:checkedState w14:val="2612" w14:font="MS Gothic"/>
            <w14:uncheckedState w14:val="2610" w14:font="MS Gothic"/>
          </w14:checkbox>
        </w:sdtPr>
        <w:sdtContent>
          <w:r w:rsidRPr="00CF27D0">
            <w:rPr>
              <w:rFonts w:ascii="Segoe UI Symbol" w:eastAsia="MS Gothic" w:hAnsi="Segoe UI Symbol" w:cs="Segoe UI Symbol"/>
              <w:iCs/>
              <w:sz w:val="24"/>
              <w:szCs w:val="24"/>
            </w:rPr>
            <w:t>☐</w:t>
          </w:r>
        </w:sdtContent>
      </w:sdt>
      <w:r w:rsidRPr="00CF27D0">
        <w:rPr>
          <w:rFonts w:cstheme="minorHAnsi"/>
          <w:b/>
          <w:iCs/>
          <w:sz w:val="24"/>
          <w:szCs w:val="24"/>
        </w:rPr>
        <w:t xml:space="preserve">   </w:t>
      </w:r>
    </w:p>
    <w:p w14:paraId="59C968E3" w14:textId="77777777" w:rsidR="00F12084" w:rsidRPr="00CF27D0" w:rsidRDefault="00F12084" w:rsidP="00F12084">
      <w:pPr>
        <w:spacing w:after="0"/>
        <w:rPr>
          <w:rFonts w:cstheme="minorHAnsi"/>
          <w:iCs/>
          <w:sz w:val="24"/>
          <w:szCs w:val="24"/>
        </w:rPr>
      </w:pPr>
      <w:r w:rsidRPr="00CF27D0">
        <w:rPr>
          <w:rFonts w:cstheme="minorHAnsi"/>
          <w:iCs/>
          <w:sz w:val="24"/>
          <w:szCs w:val="24"/>
        </w:rPr>
        <w:t>Course: _______________ Campus ________</w:t>
      </w:r>
    </w:p>
    <w:p w14:paraId="1EC9B930" w14:textId="77777777" w:rsidR="00F12084" w:rsidRDefault="00F12084" w:rsidP="00F12084">
      <w:pPr>
        <w:spacing w:after="0"/>
        <w:rPr>
          <w:rFonts w:ascii="Times New Roman" w:hAnsi="Times New Roman" w:cs="Times New Roman"/>
          <w:b/>
          <w:iCs/>
          <w:sz w:val="24"/>
          <w:szCs w:val="24"/>
        </w:rPr>
      </w:pPr>
    </w:p>
    <w:p w14:paraId="3BD22F6B" w14:textId="77777777" w:rsidR="00F12084" w:rsidRPr="00A910AE" w:rsidRDefault="00F12084" w:rsidP="00F12084">
      <w:pPr>
        <w:spacing w:after="0"/>
        <w:rPr>
          <w:rFonts w:ascii="Times New Roman" w:hAnsi="Times New Roman" w:cs="Times New Roman"/>
          <w:iCs/>
          <w:sz w:val="24"/>
          <w:szCs w:val="24"/>
        </w:rPr>
      </w:pPr>
      <w:r w:rsidRPr="00A910AE">
        <w:rPr>
          <w:rFonts w:cstheme="minorHAnsi"/>
          <w:b/>
          <w:iCs/>
          <w:sz w:val="24"/>
          <w:szCs w:val="24"/>
        </w:rPr>
        <w:t xml:space="preserve">Directions: </w:t>
      </w:r>
      <w:r w:rsidRPr="00A910AE">
        <w:rPr>
          <w:rFonts w:cstheme="minorHAnsi"/>
          <w:iCs/>
          <w:sz w:val="24"/>
          <w:szCs w:val="24"/>
        </w:rPr>
        <w:t>Students and faculty will separately review each section and review the form together during the final clinical evaluation.  A checked box indicates the behavior is met with satisfaction.  Exceptions are to be detailed in the comment section.</w:t>
      </w:r>
      <w:r w:rsidRPr="00A910AE">
        <w:rPr>
          <w:rFonts w:ascii="Times New Roman" w:hAnsi="Times New Roman" w:cs="Times New Roman"/>
          <w:iCs/>
          <w:sz w:val="24"/>
          <w:szCs w:val="24"/>
        </w:rPr>
        <w:t xml:space="preserve"> </w:t>
      </w:r>
    </w:p>
    <w:p w14:paraId="0971F291" w14:textId="77777777" w:rsidR="00F12084" w:rsidRPr="00CF27D0" w:rsidRDefault="00F12084" w:rsidP="00F12084">
      <w:pPr>
        <w:spacing w:after="0"/>
        <w:jc w:val="center"/>
        <w:rPr>
          <w:rFonts w:cstheme="minorHAnsi"/>
          <w:b/>
          <w:iCs/>
          <w:sz w:val="28"/>
          <w:szCs w:val="28"/>
        </w:rPr>
      </w:pPr>
      <w:r w:rsidRPr="00CF27D0">
        <w:rPr>
          <w:rFonts w:cstheme="minorHAnsi"/>
          <w:b/>
          <w:iCs/>
          <w:sz w:val="28"/>
          <w:szCs w:val="28"/>
        </w:rPr>
        <w:t>Communication</w:t>
      </w:r>
    </w:p>
    <w:p w14:paraId="73735E38" w14:textId="77777777" w:rsidR="00F12084" w:rsidRPr="00147F6D" w:rsidRDefault="00F12084" w:rsidP="00F12084">
      <w:pPr>
        <w:spacing w:after="0"/>
        <w:jc w:val="center"/>
        <w:rPr>
          <w:rFonts w:ascii="Times New Roman" w:hAnsi="Times New Roman" w:cs="Times New Roman"/>
          <w:b/>
          <w:iCs/>
          <w:sz w:val="24"/>
          <w:szCs w:val="24"/>
        </w:rPr>
      </w:pPr>
    </w:p>
    <w:tbl>
      <w:tblPr>
        <w:tblStyle w:val="TableGrid"/>
        <w:tblW w:w="9535" w:type="dxa"/>
        <w:tblLook w:val="04A0" w:firstRow="1" w:lastRow="0" w:firstColumn="1" w:lastColumn="0" w:noHBand="0" w:noVBand="1"/>
      </w:tblPr>
      <w:tblGrid>
        <w:gridCol w:w="3415"/>
        <w:gridCol w:w="1350"/>
        <w:gridCol w:w="1350"/>
        <w:gridCol w:w="3420"/>
      </w:tblGrid>
      <w:tr w:rsidR="00F12084" w14:paraId="6ED5FF7F" w14:textId="77777777" w:rsidTr="00024FF0">
        <w:trPr>
          <w:cantSplit/>
          <w:trHeight w:val="719"/>
        </w:trPr>
        <w:tc>
          <w:tcPr>
            <w:tcW w:w="3415" w:type="dxa"/>
            <w:shd w:val="clear" w:color="auto" w:fill="FFC000" w:themeFill="accent4"/>
          </w:tcPr>
          <w:p w14:paraId="2BF2775E" w14:textId="77777777" w:rsidR="00F12084" w:rsidRPr="00BB0FA3" w:rsidRDefault="00F12084" w:rsidP="00024FF0">
            <w:pPr>
              <w:jc w:val="center"/>
              <w:rPr>
                <w:rFonts w:cstheme="minorHAnsi"/>
                <w:b/>
                <w:i/>
                <w:sz w:val="24"/>
                <w:szCs w:val="24"/>
              </w:rPr>
            </w:pPr>
          </w:p>
          <w:p w14:paraId="0FDA0FB8" w14:textId="77777777" w:rsidR="00F12084" w:rsidRPr="00BB0FA3" w:rsidRDefault="00F12084" w:rsidP="00024FF0">
            <w:pPr>
              <w:jc w:val="center"/>
              <w:rPr>
                <w:rFonts w:cstheme="minorHAnsi"/>
                <w:b/>
                <w:i/>
                <w:sz w:val="24"/>
                <w:szCs w:val="24"/>
              </w:rPr>
            </w:pPr>
            <w:r w:rsidRPr="00BB0FA3">
              <w:rPr>
                <w:rFonts w:cstheme="minorHAnsi"/>
                <w:b/>
                <w:i/>
                <w:sz w:val="24"/>
                <w:szCs w:val="24"/>
              </w:rPr>
              <w:t>Behavior</w:t>
            </w:r>
          </w:p>
        </w:tc>
        <w:tc>
          <w:tcPr>
            <w:tcW w:w="1350" w:type="dxa"/>
            <w:shd w:val="clear" w:color="auto" w:fill="FFC000" w:themeFill="accent4"/>
          </w:tcPr>
          <w:p w14:paraId="3B99ACA8" w14:textId="77777777" w:rsidR="00F12084" w:rsidRPr="00BB0FA3" w:rsidRDefault="00F12084" w:rsidP="00024FF0">
            <w:pPr>
              <w:jc w:val="center"/>
              <w:rPr>
                <w:rFonts w:cstheme="minorHAnsi"/>
                <w:b/>
                <w:i/>
                <w:sz w:val="24"/>
                <w:szCs w:val="24"/>
              </w:rPr>
            </w:pPr>
          </w:p>
          <w:p w14:paraId="11818652" w14:textId="77777777" w:rsidR="00F12084" w:rsidRPr="00BB0FA3" w:rsidRDefault="00F12084" w:rsidP="00024FF0">
            <w:pPr>
              <w:jc w:val="center"/>
              <w:rPr>
                <w:rFonts w:cstheme="minorHAnsi"/>
                <w:b/>
                <w:i/>
                <w:sz w:val="24"/>
                <w:szCs w:val="24"/>
              </w:rPr>
            </w:pPr>
            <w:r w:rsidRPr="00BB0FA3">
              <w:rPr>
                <w:rFonts w:cstheme="minorHAnsi"/>
                <w:b/>
                <w:i/>
                <w:sz w:val="24"/>
                <w:szCs w:val="24"/>
              </w:rPr>
              <w:t>Student Self-Evaluation</w:t>
            </w:r>
          </w:p>
        </w:tc>
        <w:tc>
          <w:tcPr>
            <w:tcW w:w="1350" w:type="dxa"/>
            <w:shd w:val="clear" w:color="auto" w:fill="FFC000" w:themeFill="accent4"/>
          </w:tcPr>
          <w:p w14:paraId="310AB0BC" w14:textId="77777777" w:rsidR="00F12084" w:rsidRPr="00BB0FA3" w:rsidRDefault="00F12084" w:rsidP="00024FF0">
            <w:pPr>
              <w:jc w:val="center"/>
              <w:rPr>
                <w:rFonts w:cstheme="minorHAnsi"/>
                <w:b/>
                <w:i/>
                <w:sz w:val="24"/>
                <w:szCs w:val="24"/>
              </w:rPr>
            </w:pPr>
          </w:p>
          <w:p w14:paraId="022AF7F0" w14:textId="77777777" w:rsidR="00F12084" w:rsidRDefault="00F12084" w:rsidP="00024FF0">
            <w:pPr>
              <w:jc w:val="center"/>
              <w:rPr>
                <w:rFonts w:cstheme="minorHAnsi"/>
                <w:b/>
                <w:i/>
                <w:sz w:val="24"/>
                <w:szCs w:val="24"/>
              </w:rPr>
            </w:pPr>
            <w:r w:rsidRPr="00BB0FA3">
              <w:rPr>
                <w:rFonts w:cstheme="minorHAnsi"/>
                <w:b/>
                <w:i/>
                <w:sz w:val="24"/>
                <w:szCs w:val="24"/>
              </w:rPr>
              <w:t>Faculty</w:t>
            </w:r>
          </w:p>
          <w:p w14:paraId="45766B48" w14:textId="77777777" w:rsidR="00F12084" w:rsidRPr="00BB0FA3" w:rsidRDefault="00F12084" w:rsidP="00024FF0">
            <w:pPr>
              <w:jc w:val="center"/>
              <w:rPr>
                <w:rFonts w:cstheme="minorHAnsi"/>
                <w:b/>
                <w:i/>
                <w:sz w:val="24"/>
                <w:szCs w:val="24"/>
              </w:rPr>
            </w:pPr>
            <w:r>
              <w:rPr>
                <w:rFonts w:cstheme="minorHAnsi"/>
                <w:b/>
                <w:i/>
                <w:sz w:val="24"/>
                <w:szCs w:val="24"/>
              </w:rPr>
              <w:t>Evaluation</w:t>
            </w:r>
          </w:p>
        </w:tc>
        <w:tc>
          <w:tcPr>
            <w:tcW w:w="3420" w:type="dxa"/>
            <w:shd w:val="clear" w:color="auto" w:fill="FFC000" w:themeFill="accent4"/>
          </w:tcPr>
          <w:p w14:paraId="6AFE92BB" w14:textId="77777777" w:rsidR="00F12084" w:rsidRPr="00BB0FA3" w:rsidRDefault="00F12084" w:rsidP="00024FF0">
            <w:pPr>
              <w:jc w:val="center"/>
              <w:rPr>
                <w:rFonts w:cstheme="minorHAnsi"/>
                <w:b/>
                <w:i/>
                <w:sz w:val="24"/>
                <w:szCs w:val="24"/>
              </w:rPr>
            </w:pPr>
          </w:p>
          <w:p w14:paraId="434FFE27" w14:textId="77777777" w:rsidR="00F12084" w:rsidRPr="00BB0FA3" w:rsidRDefault="00F12084" w:rsidP="00024FF0">
            <w:pPr>
              <w:jc w:val="center"/>
              <w:rPr>
                <w:rFonts w:cstheme="minorHAnsi"/>
                <w:b/>
                <w:i/>
                <w:sz w:val="24"/>
                <w:szCs w:val="24"/>
              </w:rPr>
            </w:pPr>
            <w:r w:rsidRPr="00BB0FA3">
              <w:rPr>
                <w:rFonts w:cstheme="minorHAnsi"/>
                <w:b/>
                <w:i/>
                <w:sz w:val="24"/>
                <w:szCs w:val="24"/>
              </w:rPr>
              <w:t xml:space="preserve">Comments </w:t>
            </w:r>
          </w:p>
        </w:tc>
      </w:tr>
      <w:tr w:rsidR="00F12084" w14:paraId="7D8089B8" w14:textId="77777777" w:rsidTr="00024FF0">
        <w:tc>
          <w:tcPr>
            <w:tcW w:w="3415" w:type="dxa"/>
          </w:tcPr>
          <w:p w14:paraId="22B7A978" w14:textId="77777777" w:rsidR="00F12084" w:rsidRPr="00AA2E51" w:rsidRDefault="00F12084" w:rsidP="00024FF0">
            <w:pPr>
              <w:rPr>
                <w:rFonts w:cstheme="minorHAnsi"/>
                <w:b/>
              </w:rPr>
            </w:pPr>
            <w:r w:rsidRPr="00AA2E51">
              <w:rPr>
                <w:rFonts w:cstheme="minorHAnsi"/>
              </w:rPr>
              <w:t>Communicate effectively and sensitively with patients and their families as well as with other students, staff, faculty professionals, agency personnel, community resident and others relevant to their areas of study</w:t>
            </w:r>
          </w:p>
        </w:tc>
        <w:tc>
          <w:tcPr>
            <w:tcW w:w="1350" w:type="dxa"/>
          </w:tcPr>
          <w:p w14:paraId="7AED1DA8"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890543884"/>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p>
        </w:tc>
        <w:tc>
          <w:tcPr>
            <w:tcW w:w="1350" w:type="dxa"/>
          </w:tcPr>
          <w:p w14:paraId="7597B7A7"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573127869"/>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586D8B29" w14:textId="77777777" w:rsidR="00F12084" w:rsidRDefault="00F12084" w:rsidP="00024FF0">
            <w:pPr>
              <w:jc w:val="center"/>
              <w:rPr>
                <w:rFonts w:ascii="Times New Roman" w:hAnsi="Times New Roman" w:cs="Times New Roman"/>
                <w:b/>
                <w:sz w:val="24"/>
                <w:szCs w:val="24"/>
              </w:rPr>
            </w:pPr>
          </w:p>
        </w:tc>
      </w:tr>
      <w:tr w:rsidR="00F12084" w14:paraId="61F0DD7C" w14:textId="77777777" w:rsidTr="00024FF0">
        <w:tc>
          <w:tcPr>
            <w:tcW w:w="3415" w:type="dxa"/>
          </w:tcPr>
          <w:p w14:paraId="47305247" w14:textId="77777777" w:rsidR="00F12084" w:rsidRPr="00AA2E51" w:rsidRDefault="00F12084" w:rsidP="00024FF0">
            <w:pPr>
              <w:rPr>
                <w:rFonts w:cstheme="minorHAnsi"/>
              </w:rPr>
            </w:pPr>
            <w:r w:rsidRPr="00AA2E51">
              <w:rPr>
                <w:rFonts w:cstheme="minorHAnsi"/>
              </w:rPr>
              <w:t>Express ideas and feelings clearly and appropriately</w:t>
            </w:r>
          </w:p>
        </w:tc>
        <w:tc>
          <w:tcPr>
            <w:tcW w:w="1350" w:type="dxa"/>
          </w:tcPr>
          <w:p w14:paraId="23D14024"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528717433"/>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p>
        </w:tc>
        <w:tc>
          <w:tcPr>
            <w:tcW w:w="1350" w:type="dxa"/>
          </w:tcPr>
          <w:p w14:paraId="2D967075"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572698535"/>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7F650800" w14:textId="77777777" w:rsidR="00F12084" w:rsidRDefault="00F12084" w:rsidP="00024FF0">
            <w:pPr>
              <w:jc w:val="center"/>
              <w:rPr>
                <w:rFonts w:ascii="Times New Roman" w:hAnsi="Times New Roman" w:cs="Times New Roman"/>
                <w:b/>
                <w:sz w:val="24"/>
                <w:szCs w:val="24"/>
              </w:rPr>
            </w:pPr>
          </w:p>
        </w:tc>
      </w:tr>
      <w:tr w:rsidR="00F12084" w14:paraId="66AE9174" w14:textId="77777777" w:rsidTr="00024FF0">
        <w:tc>
          <w:tcPr>
            <w:tcW w:w="3415" w:type="dxa"/>
          </w:tcPr>
          <w:p w14:paraId="706DD70E" w14:textId="77777777" w:rsidR="00F12084" w:rsidRPr="00AA2E51" w:rsidRDefault="00F12084" w:rsidP="00024FF0">
            <w:pPr>
              <w:rPr>
                <w:rFonts w:cstheme="minorHAnsi"/>
                <w:b/>
              </w:rPr>
            </w:pPr>
            <w:r w:rsidRPr="00AA2E51">
              <w:rPr>
                <w:rFonts w:cstheme="minorHAnsi"/>
              </w:rPr>
              <w:t>Demonstrate a willingness and ability to give and receive feedback</w:t>
            </w:r>
          </w:p>
        </w:tc>
        <w:tc>
          <w:tcPr>
            <w:tcW w:w="1350" w:type="dxa"/>
          </w:tcPr>
          <w:p w14:paraId="40E01B56"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488777649"/>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708597C4"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128043962"/>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501C3F20" w14:textId="77777777" w:rsidR="00F12084" w:rsidRDefault="00F12084" w:rsidP="00024FF0">
            <w:pPr>
              <w:jc w:val="center"/>
              <w:rPr>
                <w:rFonts w:ascii="Times New Roman" w:hAnsi="Times New Roman" w:cs="Times New Roman"/>
                <w:b/>
                <w:sz w:val="24"/>
                <w:szCs w:val="24"/>
              </w:rPr>
            </w:pPr>
          </w:p>
        </w:tc>
      </w:tr>
      <w:tr w:rsidR="00F12084" w14:paraId="00F90BF3" w14:textId="77777777" w:rsidTr="00024FF0">
        <w:tc>
          <w:tcPr>
            <w:tcW w:w="3415" w:type="dxa"/>
          </w:tcPr>
          <w:p w14:paraId="520EFF62" w14:textId="77777777" w:rsidR="00F12084" w:rsidRPr="00AA2E51" w:rsidRDefault="00F12084" w:rsidP="00024FF0">
            <w:pPr>
              <w:rPr>
                <w:rFonts w:cstheme="minorHAnsi"/>
                <w:b/>
              </w:rPr>
            </w:pPr>
            <w:r w:rsidRPr="00AA2E51">
              <w:rPr>
                <w:rFonts w:cstheme="minorHAnsi"/>
              </w:rPr>
              <w:t xml:space="preserve">Be able to reflect on their own practice from a critical perspective </w:t>
            </w:r>
          </w:p>
        </w:tc>
        <w:tc>
          <w:tcPr>
            <w:tcW w:w="1350" w:type="dxa"/>
          </w:tcPr>
          <w:p w14:paraId="24683030"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457331076"/>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4C0D7642"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869986867"/>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3B7E8D21" w14:textId="77777777" w:rsidR="00F12084" w:rsidRDefault="00F12084" w:rsidP="00024FF0">
            <w:pPr>
              <w:jc w:val="center"/>
              <w:rPr>
                <w:rFonts w:ascii="Times New Roman" w:hAnsi="Times New Roman" w:cs="Times New Roman"/>
                <w:b/>
                <w:sz w:val="24"/>
                <w:szCs w:val="24"/>
              </w:rPr>
            </w:pPr>
          </w:p>
        </w:tc>
      </w:tr>
    </w:tbl>
    <w:p w14:paraId="6D4C1E66" w14:textId="77777777" w:rsidR="00F12084" w:rsidRPr="00BB0FA3" w:rsidRDefault="00F12084" w:rsidP="00F12084">
      <w:pPr>
        <w:jc w:val="center"/>
        <w:rPr>
          <w:rFonts w:cstheme="minorHAnsi"/>
          <w:b/>
          <w:sz w:val="28"/>
          <w:szCs w:val="28"/>
        </w:rPr>
      </w:pPr>
      <w:r w:rsidRPr="00BB0FA3">
        <w:rPr>
          <w:rFonts w:cstheme="minorHAnsi"/>
          <w:b/>
          <w:sz w:val="28"/>
          <w:szCs w:val="28"/>
        </w:rPr>
        <w:lastRenderedPageBreak/>
        <w:t>Behavioral/Emotional</w:t>
      </w:r>
    </w:p>
    <w:tbl>
      <w:tblPr>
        <w:tblStyle w:val="TableGrid"/>
        <w:tblW w:w="9535" w:type="dxa"/>
        <w:tblLook w:val="04A0" w:firstRow="1" w:lastRow="0" w:firstColumn="1" w:lastColumn="0" w:noHBand="0" w:noVBand="1"/>
      </w:tblPr>
      <w:tblGrid>
        <w:gridCol w:w="3415"/>
        <w:gridCol w:w="1322"/>
        <w:gridCol w:w="1412"/>
        <w:gridCol w:w="3386"/>
      </w:tblGrid>
      <w:tr w:rsidR="00F12084" w:rsidRPr="0098110A" w14:paraId="49AA76D8" w14:textId="77777777" w:rsidTr="00024FF0">
        <w:trPr>
          <w:cantSplit/>
          <w:trHeight w:val="782"/>
        </w:trPr>
        <w:tc>
          <w:tcPr>
            <w:tcW w:w="3415" w:type="dxa"/>
            <w:shd w:val="clear" w:color="auto" w:fill="FFC000" w:themeFill="accent4"/>
          </w:tcPr>
          <w:p w14:paraId="1C3726F2" w14:textId="77777777" w:rsidR="00F12084" w:rsidRPr="00BB0FA3" w:rsidRDefault="00F12084" w:rsidP="00024FF0">
            <w:pPr>
              <w:jc w:val="center"/>
              <w:rPr>
                <w:rFonts w:cstheme="minorHAnsi"/>
                <w:b/>
                <w:i/>
                <w:sz w:val="24"/>
                <w:szCs w:val="24"/>
              </w:rPr>
            </w:pPr>
          </w:p>
          <w:p w14:paraId="0ADDC28C" w14:textId="77777777" w:rsidR="00F12084" w:rsidRPr="00BB0FA3" w:rsidRDefault="00F12084" w:rsidP="00024FF0">
            <w:pPr>
              <w:jc w:val="center"/>
              <w:rPr>
                <w:rFonts w:cstheme="minorHAnsi"/>
                <w:b/>
                <w:i/>
                <w:sz w:val="24"/>
                <w:szCs w:val="24"/>
              </w:rPr>
            </w:pPr>
            <w:r w:rsidRPr="00BB0FA3">
              <w:rPr>
                <w:rFonts w:cstheme="minorHAnsi"/>
                <w:b/>
                <w:i/>
                <w:sz w:val="24"/>
                <w:szCs w:val="24"/>
              </w:rPr>
              <w:t>Behavior</w:t>
            </w:r>
          </w:p>
        </w:tc>
        <w:tc>
          <w:tcPr>
            <w:tcW w:w="1322" w:type="dxa"/>
            <w:shd w:val="clear" w:color="auto" w:fill="FFC000" w:themeFill="accent4"/>
          </w:tcPr>
          <w:p w14:paraId="787D23E9" w14:textId="77777777" w:rsidR="00F12084" w:rsidRPr="00BB0FA3" w:rsidRDefault="00F12084" w:rsidP="00024FF0">
            <w:pPr>
              <w:jc w:val="center"/>
              <w:rPr>
                <w:rFonts w:cstheme="minorHAnsi"/>
                <w:b/>
                <w:i/>
                <w:sz w:val="24"/>
                <w:szCs w:val="24"/>
              </w:rPr>
            </w:pPr>
          </w:p>
          <w:p w14:paraId="73D7A48B" w14:textId="77777777" w:rsidR="00F12084" w:rsidRPr="00BB0FA3" w:rsidRDefault="00F12084" w:rsidP="00024FF0">
            <w:pPr>
              <w:jc w:val="center"/>
              <w:rPr>
                <w:rFonts w:cstheme="minorHAnsi"/>
                <w:b/>
                <w:i/>
                <w:sz w:val="24"/>
                <w:szCs w:val="24"/>
              </w:rPr>
            </w:pPr>
            <w:r w:rsidRPr="00BB0FA3">
              <w:rPr>
                <w:rFonts w:cstheme="minorHAnsi"/>
                <w:b/>
                <w:i/>
                <w:sz w:val="24"/>
                <w:szCs w:val="24"/>
              </w:rPr>
              <w:t>Student Self-Evaluation</w:t>
            </w:r>
          </w:p>
        </w:tc>
        <w:tc>
          <w:tcPr>
            <w:tcW w:w="1412" w:type="dxa"/>
            <w:shd w:val="clear" w:color="auto" w:fill="FFC000" w:themeFill="accent4"/>
          </w:tcPr>
          <w:p w14:paraId="32D04EED" w14:textId="77777777" w:rsidR="00F12084" w:rsidRPr="00BB0FA3" w:rsidRDefault="00F12084" w:rsidP="00024FF0">
            <w:pPr>
              <w:jc w:val="center"/>
              <w:rPr>
                <w:rFonts w:cstheme="minorHAnsi"/>
                <w:b/>
                <w:i/>
                <w:sz w:val="24"/>
                <w:szCs w:val="24"/>
              </w:rPr>
            </w:pPr>
          </w:p>
          <w:p w14:paraId="7C709942" w14:textId="77777777" w:rsidR="00F12084" w:rsidRPr="00BB0FA3" w:rsidRDefault="00F12084" w:rsidP="00024FF0">
            <w:pPr>
              <w:jc w:val="center"/>
              <w:rPr>
                <w:rFonts w:cstheme="minorHAnsi"/>
                <w:b/>
                <w:i/>
                <w:sz w:val="24"/>
                <w:szCs w:val="24"/>
              </w:rPr>
            </w:pPr>
            <w:proofErr w:type="gramStart"/>
            <w:r>
              <w:rPr>
                <w:rFonts w:cstheme="minorHAnsi"/>
                <w:b/>
                <w:i/>
                <w:sz w:val="24"/>
                <w:szCs w:val="24"/>
              </w:rPr>
              <w:t xml:space="preserve">Faculty </w:t>
            </w:r>
            <w:r w:rsidRPr="00BB0FA3">
              <w:rPr>
                <w:rFonts w:cstheme="minorHAnsi"/>
                <w:b/>
                <w:i/>
                <w:sz w:val="24"/>
                <w:szCs w:val="24"/>
              </w:rPr>
              <w:t xml:space="preserve"> Evaluation</w:t>
            </w:r>
            <w:proofErr w:type="gramEnd"/>
          </w:p>
        </w:tc>
        <w:tc>
          <w:tcPr>
            <w:tcW w:w="3386" w:type="dxa"/>
            <w:shd w:val="clear" w:color="auto" w:fill="FFC000" w:themeFill="accent4"/>
          </w:tcPr>
          <w:p w14:paraId="06B47DE7" w14:textId="77777777" w:rsidR="00F12084" w:rsidRPr="00BB0FA3" w:rsidRDefault="00F12084" w:rsidP="00024FF0">
            <w:pPr>
              <w:jc w:val="center"/>
              <w:rPr>
                <w:rFonts w:cstheme="minorHAnsi"/>
                <w:b/>
                <w:i/>
                <w:sz w:val="24"/>
                <w:szCs w:val="24"/>
              </w:rPr>
            </w:pPr>
          </w:p>
          <w:p w14:paraId="554EC362" w14:textId="77777777" w:rsidR="00F12084" w:rsidRPr="00BB0FA3" w:rsidRDefault="00F12084" w:rsidP="00024FF0">
            <w:pPr>
              <w:jc w:val="center"/>
              <w:rPr>
                <w:rFonts w:cstheme="minorHAnsi"/>
                <w:b/>
                <w:i/>
                <w:sz w:val="24"/>
                <w:szCs w:val="24"/>
              </w:rPr>
            </w:pPr>
            <w:r w:rsidRPr="00BB0FA3">
              <w:rPr>
                <w:rFonts w:cstheme="minorHAnsi"/>
                <w:b/>
                <w:i/>
                <w:sz w:val="24"/>
                <w:szCs w:val="24"/>
              </w:rPr>
              <w:t xml:space="preserve">Comments </w:t>
            </w:r>
          </w:p>
        </w:tc>
      </w:tr>
      <w:tr w:rsidR="00F12084" w14:paraId="7C2B3E83" w14:textId="77777777" w:rsidTr="00024FF0">
        <w:tc>
          <w:tcPr>
            <w:tcW w:w="3415" w:type="dxa"/>
          </w:tcPr>
          <w:p w14:paraId="2B9E1A0E" w14:textId="77777777" w:rsidR="00F12084" w:rsidRPr="00AA2E51" w:rsidRDefault="00F12084" w:rsidP="00024FF0">
            <w:pPr>
              <w:rPr>
                <w:rFonts w:cstheme="minorHAnsi"/>
                <w:b/>
              </w:rPr>
            </w:pPr>
            <w:r w:rsidRPr="00AA2E51">
              <w:rPr>
                <w:rFonts w:cstheme="minorHAnsi"/>
              </w:rPr>
              <w:t>Possess the emotional health required for the full utilization of intellectual abilities and the exercise of sound judgement in their programs of study</w:t>
            </w:r>
          </w:p>
        </w:tc>
        <w:tc>
          <w:tcPr>
            <w:tcW w:w="1322" w:type="dxa"/>
          </w:tcPr>
          <w:p w14:paraId="6B5A5FE7"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307078794"/>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051E1270"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20660432"/>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6DB60D5B" w14:textId="77777777" w:rsidR="00F12084" w:rsidRDefault="00F12084" w:rsidP="00024FF0">
            <w:pPr>
              <w:jc w:val="center"/>
              <w:rPr>
                <w:rFonts w:ascii="Times New Roman" w:hAnsi="Times New Roman" w:cs="Times New Roman"/>
                <w:b/>
                <w:sz w:val="24"/>
                <w:szCs w:val="24"/>
              </w:rPr>
            </w:pPr>
          </w:p>
        </w:tc>
      </w:tr>
      <w:tr w:rsidR="00F12084" w14:paraId="2BC98FDC" w14:textId="77777777" w:rsidTr="00024FF0">
        <w:tc>
          <w:tcPr>
            <w:tcW w:w="3415" w:type="dxa"/>
          </w:tcPr>
          <w:p w14:paraId="220A1B82" w14:textId="77777777" w:rsidR="00F12084" w:rsidRPr="00AA2E51" w:rsidRDefault="00F12084" w:rsidP="00024FF0">
            <w:pPr>
              <w:rPr>
                <w:rFonts w:cstheme="minorHAnsi"/>
                <w:b/>
              </w:rPr>
            </w:pPr>
            <w:r w:rsidRPr="00AA2E51">
              <w:rPr>
                <w:rFonts w:cstheme="minorHAnsi"/>
              </w:rPr>
              <w:t>Demonstrate behaviors consistent with the timely completion of responsibilities in their programs/areas of study</w:t>
            </w:r>
          </w:p>
        </w:tc>
        <w:tc>
          <w:tcPr>
            <w:tcW w:w="1322" w:type="dxa"/>
          </w:tcPr>
          <w:p w14:paraId="78CDFDB3"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88900674"/>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118AB411"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842207672"/>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112AA35B" w14:textId="77777777" w:rsidR="00F12084" w:rsidRDefault="00F12084" w:rsidP="00024FF0">
            <w:pPr>
              <w:jc w:val="center"/>
              <w:rPr>
                <w:rFonts w:ascii="Times New Roman" w:hAnsi="Times New Roman" w:cs="Times New Roman"/>
                <w:b/>
                <w:sz w:val="24"/>
                <w:szCs w:val="24"/>
              </w:rPr>
            </w:pPr>
          </w:p>
        </w:tc>
      </w:tr>
      <w:tr w:rsidR="00F12084" w14:paraId="2B64B2F0" w14:textId="77777777" w:rsidTr="00024FF0">
        <w:tc>
          <w:tcPr>
            <w:tcW w:w="3415" w:type="dxa"/>
          </w:tcPr>
          <w:p w14:paraId="6EA0AE6E" w14:textId="77777777" w:rsidR="00F12084" w:rsidRPr="00AA2E51" w:rsidRDefault="00F12084" w:rsidP="00024FF0">
            <w:pPr>
              <w:rPr>
                <w:rFonts w:cstheme="minorHAnsi"/>
                <w:b/>
              </w:rPr>
            </w:pPr>
            <w:r w:rsidRPr="00AA2E51">
              <w:rPr>
                <w:rFonts w:cstheme="minorHAnsi"/>
              </w:rPr>
              <w:t xml:space="preserve">Be able to maintain mature, sensitive, </w:t>
            </w:r>
            <w:proofErr w:type="gramStart"/>
            <w:r w:rsidRPr="00AA2E51">
              <w:rPr>
                <w:rFonts w:cstheme="minorHAnsi"/>
              </w:rPr>
              <w:t>effective</w:t>
            </w:r>
            <w:proofErr w:type="gramEnd"/>
            <w:r w:rsidRPr="00AA2E51">
              <w:rPr>
                <w:rFonts w:cstheme="minorHAnsi"/>
              </w:rPr>
              <w:t xml:space="preserve"> and professional relationships with patients, students, faculty, staff, other professionals and agency personnel under all circumstances including highly stressful situations</w:t>
            </w:r>
          </w:p>
        </w:tc>
        <w:tc>
          <w:tcPr>
            <w:tcW w:w="1322" w:type="dxa"/>
          </w:tcPr>
          <w:p w14:paraId="2550A50E"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788431344"/>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21D8BD90"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73037929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12ED0EFD" w14:textId="77777777" w:rsidR="00F12084" w:rsidRDefault="00F12084" w:rsidP="00024FF0">
            <w:pPr>
              <w:jc w:val="center"/>
              <w:rPr>
                <w:rFonts w:ascii="Times New Roman" w:hAnsi="Times New Roman" w:cs="Times New Roman"/>
                <w:b/>
                <w:sz w:val="24"/>
                <w:szCs w:val="24"/>
              </w:rPr>
            </w:pPr>
          </w:p>
        </w:tc>
      </w:tr>
      <w:tr w:rsidR="00F12084" w14:paraId="5B3CE9F5" w14:textId="77777777" w:rsidTr="00024FF0">
        <w:tc>
          <w:tcPr>
            <w:tcW w:w="3415" w:type="dxa"/>
          </w:tcPr>
          <w:p w14:paraId="51316F69" w14:textId="77777777" w:rsidR="00F12084" w:rsidRPr="00AA2E51" w:rsidRDefault="00F12084" w:rsidP="00024FF0">
            <w:pPr>
              <w:rPr>
                <w:rFonts w:cstheme="minorHAnsi"/>
              </w:rPr>
            </w:pPr>
            <w:r w:rsidRPr="00AA2E51">
              <w:rPr>
                <w:rFonts w:cstheme="minorHAnsi"/>
              </w:rPr>
              <w:t>Be able to function effectively under stress and adapt to environments that may change rapidly without warning and/or in unpredictable ways as relevant to their programs or areas of study</w:t>
            </w:r>
          </w:p>
        </w:tc>
        <w:tc>
          <w:tcPr>
            <w:tcW w:w="1322" w:type="dxa"/>
          </w:tcPr>
          <w:p w14:paraId="708C0142"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013143674"/>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46193351"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445980895"/>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4FD28B75" w14:textId="77777777" w:rsidR="00F12084" w:rsidRDefault="00F12084" w:rsidP="00024FF0">
            <w:pPr>
              <w:jc w:val="center"/>
              <w:rPr>
                <w:rFonts w:ascii="Times New Roman" w:hAnsi="Times New Roman" w:cs="Times New Roman"/>
                <w:b/>
                <w:sz w:val="24"/>
                <w:szCs w:val="24"/>
              </w:rPr>
            </w:pPr>
          </w:p>
        </w:tc>
      </w:tr>
      <w:tr w:rsidR="00F12084" w14:paraId="11F541B8" w14:textId="77777777" w:rsidTr="00024FF0">
        <w:tc>
          <w:tcPr>
            <w:tcW w:w="3415" w:type="dxa"/>
          </w:tcPr>
          <w:p w14:paraId="4AE84FC5" w14:textId="77777777" w:rsidR="00F12084" w:rsidRPr="00AA2E51" w:rsidRDefault="00F12084" w:rsidP="00024FF0">
            <w:pPr>
              <w:rPr>
                <w:rFonts w:cstheme="minorHAnsi"/>
              </w:rPr>
            </w:pPr>
            <w:r w:rsidRPr="00AA2E51">
              <w:rPr>
                <w:rFonts w:cstheme="minorHAnsi"/>
              </w:rPr>
              <w:t>Be able to demonstrate empathy for the situations and circumstances of others and appropriately communicate that empathy</w:t>
            </w:r>
          </w:p>
        </w:tc>
        <w:tc>
          <w:tcPr>
            <w:tcW w:w="1322" w:type="dxa"/>
          </w:tcPr>
          <w:p w14:paraId="4D490465"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152364653"/>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053A69A4"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42993565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2CF36EFA" w14:textId="77777777" w:rsidR="00F12084" w:rsidRDefault="00F12084" w:rsidP="00024FF0">
            <w:pPr>
              <w:jc w:val="center"/>
              <w:rPr>
                <w:rFonts w:ascii="Times New Roman" w:hAnsi="Times New Roman" w:cs="Times New Roman"/>
                <w:b/>
                <w:sz w:val="24"/>
                <w:szCs w:val="24"/>
              </w:rPr>
            </w:pPr>
          </w:p>
        </w:tc>
      </w:tr>
      <w:tr w:rsidR="00F12084" w14:paraId="62D33BA3" w14:textId="77777777" w:rsidTr="00024FF0">
        <w:tc>
          <w:tcPr>
            <w:tcW w:w="3415" w:type="dxa"/>
          </w:tcPr>
          <w:p w14:paraId="08E6DB9B" w14:textId="77777777" w:rsidR="00F12084" w:rsidRPr="00AA2E51" w:rsidRDefault="00F12084" w:rsidP="00024FF0">
            <w:pPr>
              <w:rPr>
                <w:rFonts w:cstheme="minorHAnsi"/>
              </w:rPr>
            </w:pPr>
            <w:r w:rsidRPr="00AA2E51">
              <w:rPr>
                <w:rFonts w:cstheme="minorHAnsi"/>
              </w:rPr>
              <w:t xml:space="preserve">Acknowledge that values, attitudes, beliefs, </w:t>
            </w:r>
            <w:proofErr w:type="gramStart"/>
            <w:r w:rsidRPr="00AA2E51">
              <w:rPr>
                <w:rFonts w:cstheme="minorHAnsi"/>
              </w:rPr>
              <w:t>emotions</w:t>
            </w:r>
            <w:proofErr w:type="gramEnd"/>
            <w:r w:rsidRPr="00AA2E51">
              <w:rPr>
                <w:rFonts w:cstheme="minorHAnsi"/>
              </w:rPr>
              <w:t xml:space="preserve"> and experiences affect their perceptions and relationships with others</w:t>
            </w:r>
          </w:p>
        </w:tc>
        <w:tc>
          <w:tcPr>
            <w:tcW w:w="1322" w:type="dxa"/>
          </w:tcPr>
          <w:p w14:paraId="1B837FC9"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489673505"/>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1EC9F785"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351772278"/>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45297751" w14:textId="77777777" w:rsidR="00F12084" w:rsidRDefault="00F12084" w:rsidP="00024FF0">
            <w:pPr>
              <w:jc w:val="center"/>
              <w:rPr>
                <w:rFonts w:ascii="Times New Roman" w:hAnsi="Times New Roman" w:cs="Times New Roman"/>
                <w:b/>
                <w:sz w:val="24"/>
                <w:szCs w:val="24"/>
              </w:rPr>
            </w:pPr>
          </w:p>
        </w:tc>
      </w:tr>
      <w:tr w:rsidR="00F12084" w14:paraId="346ABEC0" w14:textId="77777777" w:rsidTr="00024FF0">
        <w:tc>
          <w:tcPr>
            <w:tcW w:w="3415" w:type="dxa"/>
          </w:tcPr>
          <w:p w14:paraId="5CA3B48E" w14:textId="77777777" w:rsidR="00F12084" w:rsidRPr="00AA2E51" w:rsidRDefault="00F12084" w:rsidP="00024FF0">
            <w:pPr>
              <w:rPr>
                <w:rFonts w:cstheme="minorHAnsi"/>
              </w:rPr>
            </w:pPr>
            <w:r w:rsidRPr="00AA2E51">
              <w:rPr>
                <w:rFonts w:cstheme="minorHAnsi"/>
              </w:rPr>
              <w:t xml:space="preserve">Be able and willing to examine and change behaviors when they interfere with productive </w:t>
            </w:r>
            <w:proofErr w:type="gramStart"/>
            <w:r w:rsidRPr="00AA2E51">
              <w:rPr>
                <w:rFonts w:cstheme="minorHAnsi"/>
              </w:rPr>
              <w:t>individual,  team</w:t>
            </w:r>
            <w:proofErr w:type="gramEnd"/>
            <w:r w:rsidRPr="00AA2E51">
              <w:rPr>
                <w:rFonts w:cstheme="minorHAnsi"/>
              </w:rPr>
              <w:t xml:space="preserve"> or patient care relationships</w:t>
            </w:r>
          </w:p>
        </w:tc>
        <w:tc>
          <w:tcPr>
            <w:tcW w:w="1322" w:type="dxa"/>
          </w:tcPr>
          <w:p w14:paraId="0F528B59"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618180848"/>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6CB88E0D"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284801192"/>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7F2E75D1" w14:textId="77777777" w:rsidR="00F12084" w:rsidRDefault="00F12084" w:rsidP="00024FF0">
            <w:pPr>
              <w:jc w:val="center"/>
              <w:rPr>
                <w:rFonts w:ascii="Times New Roman" w:hAnsi="Times New Roman" w:cs="Times New Roman"/>
                <w:b/>
                <w:sz w:val="24"/>
                <w:szCs w:val="24"/>
              </w:rPr>
            </w:pPr>
          </w:p>
        </w:tc>
      </w:tr>
      <w:tr w:rsidR="00F12084" w14:paraId="2F423B28" w14:textId="77777777" w:rsidTr="00024FF0">
        <w:tc>
          <w:tcPr>
            <w:tcW w:w="3415" w:type="dxa"/>
          </w:tcPr>
          <w:p w14:paraId="7E248DE9" w14:textId="77777777" w:rsidR="00F12084" w:rsidRPr="00AA2E51" w:rsidRDefault="00F12084" w:rsidP="00024FF0">
            <w:pPr>
              <w:rPr>
                <w:rFonts w:cstheme="minorHAnsi"/>
              </w:rPr>
            </w:pPr>
            <w:r w:rsidRPr="00AA2E51">
              <w:rPr>
                <w:rFonts w:cstheme="minorHAnsi"/>
              </w:rPr>
              <w:t>Demonstrate effective and harmonious relationships with the diverse academic, professional, and community environment relevant to their chosen programs of study</w:t>
            </w:r>
          </w:p>
        </w:tc>
        <w:tc>
          <w:tcPr>
            <w:tcW w:w="1322" w:type="dxa"/>
          </w:tcPr>
          <w:p w14:paraId="5B650C65"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961676977"/>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4E995622"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2133550065"/>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6B8A2F37" w14:textId="77777777" w:rsidR="00F12084" w:rsidRDefault="00F12084" w:rsidP="00024FF0">
            <w:pPr>
              <w:jc w:val="center"/>
              <w:rPr>
                <w:rFonts w:ascii="Times New Roman" w:hAnsi="Times New Roman" w:cs="Times New Roman"/>
                <w:b/>
                <w:sz w:val="24"/>
                <w:szCs w:val="24"/>
              </w:rPr>
            </w:pPr>
          </w:p>
        </w:tc>
      </w:tr>
      <w:tr w:rsidR="00F12084" w14:paraId="4F81A264" w14:textId="77777777" w:rsidTr="00024FF0">
        <w:tc>
          <w:tcPr>
            <w:tcW w:w="3415" w:type="dxa"/>
          </w:tcPr>
          <w:p w14:paraId="1AE42FD8" w14:textId="77777777" w:rsidR="00F12084" w:rsidRPr="00AA2E51" w:rsidRDefault="00F12084" w:rsidP="00024FF0">
            <w:pPr>
              <w:rPr>
                <w:rFonts w:cstheme="minorHAnsi"/>
              </w:rPr>
            </w:pPr>
            <w:r w:rsidRPr="00AA2E51">
              <w:rPr>
                <w:rFonts w:cstheme="minorHAnsi"/>
              </w:rPr>
              <w:lastRenderedPageBreak/>
              <w:t>Accept responsibility for their own actions without deflecting or blaming</w:t>
            </w:r>
          </w:p>
        </w:tc>
        <w:tc>
          <w:tcPr>
            <w:tcW w:w="1322" w:type="dxa"/>
          </w:tcPr>
          <w:p w14:paraId="3F0C41CB"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363030968"/>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412" w:type="dxa"/>
          </w:tcPr>
          <w:p w14:paraId="5444D7CB"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500164474"/>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386" w:type="dxa"/>
          </w:tcPr>
          <w:p w14:paraId="701778C9" w14:textId="77777777" w:rsidR="00F12084" w:rsidRDefault="00F12084" w:rsidP="00024FF0">
            <w:pPr>
              <w:jc w:val="center"/>
              <w:rPr>
                <w:rFonts w:ascii="Times New Roman" w:hAnsi="Times New Roman" w:cs="Times New Roman"/>
                <w:b/>
                <w:sz w:val="24"/>
                <w:szCs w:val="24"/>
              </w:rPr>
            </w:pPr>
          </w:p>
        </w:tc>
      </w:tr>
    </w:tbl>
    <w:p w14:paraId="3B3FBB68" w14:textId="77777777" w:rsidR="00F12084" w:rsidRDefault="00F12084" w:rsidP="00F12084">
      <w:pPr>
        <w:rPr>
          <w:rFonts w:ascii="Times New Roman" w:hAnsi="Times New Roman" w:cs="Times New Roman"/>
          <w:color w:val="FF0000"/>
          <w:sz w:val="24"/>
          <w:szCs w:val="24"/>
        </w:rPr>
      </w:pPr>
    </w:p>
    <w:p w14:paraId="17055FE6" w14:textId="77777777" w:rsidR="00F12084" w:rsidRPr="00BB0FA3" w:rsidRDefault="00F12084" w:rsidP="00F12084">
      <w:pPr>
        <w:jc w:val="center"/>
        <w:rPr>
          <w:rFonts w:cstheme="minorHAnsi"/>
          <w:b/>
          <w:sz w:val="28"/>
          <w:szCs w:val="28"/>
        </w:rPr>
      </w:pPr>
      <w:r w:rsidRPr="00BB0FA3">
        <w:rPr>
          <w:rFonts w:cstheme="minorHAnsi"/>
          <w:b/>
          <w:sz w:val="28"/>
          <w:szCs w:val="28"/>
        </w:rPr>
        <w:t>Professional Conduct</w:t>
      </w:r>
    </w:p>
    <w:tbl>
      <w:tblPr>
        <w:tblStyle w:val="TableGrid"/>
        <w:tblW w:w="9535" w:type="dxa"/>
        <w:tblLook w:val="04A0" w:firstRow="1" w:lastRow="0" w:firstColumn="1" w:lastColumn="0" w:noHBand="0" w:noVBand="1"/>
      </w:tblPr>
      <w:tblGrid>
        <w:gridCol w:w="3415"/>
        <w:gridCol w:w="1350"/>
        <w:gridCol w:w="1350"/>
        <w:gridCol w:w="3420"/>
      </w:tblGrid>
      <w:tr w:rsidR="00F12084" w:rsidRPr="0098110A" w14:paraId="5878F028" w14:textId="77777777" w:rsidTr="00024FF0">
        <w:trPr>
          <w:cantSplit/>
          <w:trHeight w:val="800"/>
        </w:trPr>
        <w:tc>
          <w:tcPr>
            <w:tcW w:w="3415" w:type="dxa"/>
            <w:shd w:val="clear" w:color="auto" w:fill="FFC000" w:themeFill="accent4"/>
          </w:tcPr>
          <w:p w14:paraId="443CA93C" w14:textId="77777777" w:rsidR="00F12084" w:rsidRPr="00BB0FA3" w:rsidRDefault="00F12084" w:rsidP="00024FF0">
            <w:pPr>
              <w:jc w:val="center"/>
              <w:rPr>
                <w:rFonts w:cstheme="minorHAnsi"/>
                <w:b/>
                <w:i/>
                <w:sz w:val="24"/>
                <w:szCs w:val="24"/>
              </w:rPr>
            </w:pPr>
          </w:p>
          <w:p w14:paraId="663542DA" w14:textId="77777777" w:rsidR="00F12084" w:rsidRPr="00BB0FA3" w:rsidRDefault="00F12084" w:rsidP="00024FF0">
            <w:pPr>
              <w:jc w:val="center"/>
              <w:rPr>
                <w:rFonts w:cstheme="minorHAnsi"/>
                <w:b/>
                <w:i/>
                <w:sz w:val="24"/>
                <w:szCs w:val="24"/>
              </w:rPr>
            </w:pPr>
            <w:r w:rsidRPr="00BB0FA3">
              <w:rPr>
                <w:rFonts w:cstheme="minorHAnsi"/>
                <w:b/>
                <w:i/>
                <w:sz w:val="24"/>
                <w:szCs w:val="24"/>
              </w:rPr>
              <w:t>Behavior</w:t>
            </w:r>
          </w:p>
        </w:tc>
        <w:tc>
          <w:tcPr>
            <w:tcW w:w="1350" w:type="dxa"/>
            <w:shd w:val="clear" w:color="auto" w:fill="FFC000" w:themeFill="accent4"/>
          </w:tcPr>
          <w:p w14:paraId="2452A028" w14:textId="77777777" w:rsidR="00F12084" w:rsidRPr="00BB0FA3" w:rsidRDefault="00F12084" w:rsidP="00024FF0">
            <w:pPr>
              <w:jc w:val="center"/>
              <w:rPr>
                <w:rFonts w:cstheme="minorHAnsi"/>
                <w:b/>
                <w:i/>
                <w:sz w:val="24"/>
                <w:szCs w:val="24"/>
              </w:rPr>
            </w:pPr>
          </w:p>
          <w:p w14:paraId="10D6D4C8" w14:textId="77777777" w:rsidR="00F12084" w:rsidRPr="00BB0FA3" w:rsidRDefault="00F12084" w:rsidP="00024FF0">
            <w:pPr>
              <w:jc w:val="center"/>
              <w:rPr>
                <w:rFonts w:cstheme="minorHAnsi"/>
                <w:b/>
                <w:i/>
                <w:sz w:val="24"/>
                <w:szCs w:val="24"/>
              </w:rPr>
            </w:pPr>
            <w:r w:rsidRPr="00BB0FA3">
              <w:rPr>
                <w:rFonts w:cstheme="minorHAnsi"/>
                <w:b/>
                <w:i/>
                <w:sz w:val="24"/>
                <w:szCs w:val="24"/>
              </w:rPr>
              <w:t>Student Self-Evaluation</w:t>
            </w:r>
          </w:p>
        </w:tc>
        <w:tc>
          <w:tcPr>
            <w:tcW w:w="1350" w:type="dxa"/>
            <w:shd w:val="clear" w:color="auto" w:fill="FFC000" w:themeFill="accent4"/>
          </w:tcPr>
          <w:p w14:paraId="1CADC39E" w14:textId="77777777" w:rsidR="00F12084" w:rsidRPr="00BB0FA3" w:rsidRDefault="00F12084" w:rsidP="00024FF0">
            <w:pPr>
              <w:jc w:val="center"/>
              <w:rPr>
                <w:rFonts w:cstheme="minorHAnsi"/>
                <w:b/>
                <w:i/>
                <w:sz w:val="24"/>
                <w:szCs w:val="24"/>
              </w:rPr>
            </w:pPr>
          </w:p>
          <w:p w14:paraId="51363866" w14:textId="77777777" w:rsidR="00F12084" w:rsidRDefault="00F12084" w:rsidP="00024FF0">
            <w:pPr>
              <w:jc w:val="center"/>
              <w:rPr>
                <w:rFonts w:cstheme="minorHAnsi"/>
                <w:b/>
                <w:i/>
                <w:sz w:val="24"/>
                <w:szCs w:val="24"/>
              </w:rPr>
            </w:pPr>
            <w:r>
              <w:rPr>
                <w:rFonts w:cstheme="minorHAnsi"/>
                <w:b/>
                <w:i/>
                <w:sz w:val="24"/>
                <w:szCs w:val="24"/>
              </w:rPr>
              <w:t>Faculty</w:t>
            </w:r>
          </w:p>
          <w:p w14:paraId="281E7D25" w14:textId="77777777" w:rsidR="00F12084" w:rsidRPr="00BB0FA3" w:rsidRDefault="00F12084" w:rsidP="00024FF0">
            <w:pPr>
              <w:jc w:val="center"/>
              <w:rPr>
                <w:rFonts w:cstheme="minorHAnsi"/>
                <w:b/>
                <w:i/>
                <w:sz w:val="24"/>
                <w:szCs w:val="24"/>
              </w:rPr>
            </w:pPr>
            <w:r>
              <w:rPr>
                <w:rFonts w:cstheme="minorHAnsi"/>
                <w:b/>
                <w:i/>
                <w:sz w:val="24"/>
                <w:szCs w:val="24"/>
              </w:rPr>
              <w:t>Evaluation</w:t>
            </w:r>
          </w:p>
        </w:tc>
        <w:tc>
          <w:tcPr>
            <w:tcW w:w="3420" w:type="dxa"/>
            <w:shd w:val="clear" w:color="auto" w:fill="FFC000" w:themeFill="accent4"/>
          </w:tcPr>
          <w:p w14:paraId="34B3B0FC" w14:textId="77777777" w:rsidR="00F12084" w:rsidRPr="00BB0FA3" w:rsidRDefault="00F12084" w:rsidP="00024FF0">
            <w:pPr>
              <w:jc w:val="center"/>
              <w:rPr>
                <w:rFonts w:cstheme="minorHAnsi"/>
                <w:b/>
                <w:i/>
                <w:sz w:val="24"/>
                <w:szCs w:val="24"/>
              </w:rPr>
            </w:pPr>
          </w:p>
          <w:p w14:paraId="6C998464" w14:textId="77777777" w:rsidR="00F12084" w:rsidRPr="00BB0FA3" w:rsidRDefault="00F12084" w:rsidP="00024FF0">
            <w:pPr>
              <w:jc w:val="center"/>
              <w:rPr>
                <w:rFonts w:cstheme="minorHAnsi"/>
                <w:b/>
                <w:i/>
                <w:sz w:val="24"/>
                <w:szCs w:val="24"/>
              </w:rPr>
            </w:pPr>
            <w:r w:rsidRPr="00BB0FA3">
              <w:rPr>
                <w:rFonts w:cstheme="minorHAnsi"/>
                <w:b/>
                <w:i/>
                <w:sz w:val="24"/>
                <w:szCs w:val="24"/>
              </w:rPr>
              <w:t xml:space="preserve">Comments </w:t>
            </w:r>
          </w:p>
        </w:tc>
      </w:tr>
      <w:tr w:rsidR="00F12084" w14:paraId="3DA8E31E" w14:textId="77777777" w:rsidTr="00024FF0">
        <w:trPr>
          <w:trHeight w:val="1205"/>
        </w:trPr>
        <w:tc>
          <w:tcPr>
            <w:tcW w:w="3415" w:type="dxa"/>
          </w:tcPr>
          <w:p w14:paraId="32A203E0" w14:textId="77777777" w:rsidR="00F12084" w:rsidRPr="00AA2E51" w:rsidRDefault="00F12084" w:rsidP="00024FF0">
            <w:pPr>
              <w:rPr>
                <w:rFonts w:cstheme="minorHAnsi"/>
              </w:rPr>
            </w:pPr>
            <w:r w:rsidRPr="00AA2E51">
              <w:rPr>
                <w:rFonts w:cstheme="minorHAnsi"/>
              </w:rPr>
              <w:t>Possess the ability to reason morally and practice nursing in an ethical manner (ANA Code of Ethics)</w:t>
            </w:r>
          </w:p>
        </w:tc>
        <w:tc>
          <w:tcPr>
            <w:tcW w:w="1350" w:type="dxa"/>
          </w:tcPr>
          <w:p w14:paraId="0C7B7DF2"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2106450608"/>
                <w14:checkbox>
                  <w14:checked w14:val="0"/>
                  <w14:checkedState w14:val="2612" w14:font="MS Gothic"/>
                  <w14:uncheckedState w14:val="2610" w14:font="MS Gothic"/>
                </w14:checkbox>
              </w:sdtPr>
              <w:sdtContent>
                <w:r>
                  <w:rPr>
                    <w:rFonts w:ascii="MS Gothic" w:eastAsia="MS Gothic" w:hAnsi="MS Gothic" w:cs="Times New Roman" w:hint="eastAsia"/>
                    <w:b/>
                    <w:sz w:val="24"/>
                    <w:szCs w:val="24"/>
                  </w:rPr>
                  <w:t>☐</w:t>
                </w:r>
              </w:sdtContent>
            </w:sdt>
          </w:p>
        </w:tc>
        <w:tc>
          <w:tcPr>
            <w:tcW w:w="1350" w:type="dxa"/>
          </w:tcPr>
          <w:p w14:paraId="789B7105"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749274097"/>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7E4BD149" w14:textId="77777777" w:rsidR="00F12084" w:rsidRDefault="00F12084" w:rsidP="00024FF0">
            <w:pPr>
              <w:jc w:val="center"/>
              <w:rPr>
                <w:rFonts w:ascii="Times New Roman" w:hAnsi="Times New Roman" w:cs="Times New Roman"/>
                <w:b/>
                <w:sz w:val="24"/>
                <w:szCs w:val="24"/>
              </w:rPr>
            </w:pPr>
          </w:p>
        </w:tc>
      </w:tr>
      <w:tr w:rsidR="00F12084" w14:paraId="05A99DC8" w14:textId="77777777" w:rsidTr="00024FF0">
        <w:tc>
          <w:tcPr>
            <w:tcW w:w="3415" w:type="dxa"/>
          </w:tcPr>
          <w:p w14:paraId="131DCAA5" w14:textId="77777777" w:rsidR="00F12084" w:rsidRPr="00AA2E51" w:rsidRDefault="00F12084" w:rsidP="00024FF0">
            <w:pPr>
              <w:rPr>
                <w:rFonts w:cstheme="minorHAnsi"/>
                <w:b/>
              </w:rPr>
            </w:pPr>
            <w:r w:rsidRPr="00AA2E51">
              <w:rPr>
                <w:rFonts w:cstheme="minorHAnsi"/>
              </w:rPr>
              <w:t>Not engage in unprofessional behavior (MT BON Code of Conduct, MSU Code of Conduct)</w:t>
            </w:r>
          </w:p>
        </w:tc>
        <w:tc>
          <w:tcPr>
            <w:tcW w:w="1350" w:type="dxa"/>
          </w:tcPr>
          <w:p w14:paraId="78F3E01F"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596700474"/>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3EEA10B4"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90757834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348FA494" w14:textId="77777777" w:rsidR="00F12084" w:rsidRDefault="00F12084" w:rsidP="00024FF0">
            <w:pPr>
              <w:jc w:val="center"/>
              <w:rPr>
                <w:rFonts w:ascii="Times New Roman" w:hAnsi="Times New Roman" w:cs="Times New Roman"/>
                <w:b/>
                <w:sz w:val="24"/>
                <w:szCs w:val="24"/>
              </w:rPr>
            </w:pPr>
          </w:p>
        </w:tc>
      </w:tr>
      <w:tr w:rsidR="00F12084" w14:paraId="7B966BC9" w14:textId="77777777" w:rsidTr="00024FF0">
        <w:tc>
          <w:tcPr>
            <w:tcW w:w="3415" w:type="dxa"/>
          </w:tcPr>
          <w:p w14:paraId="5716B73B" w14:textId="77777777" w:rsidR="00F12084" w:rsidRPr="00AA2E51" w:rsidRDefault="00F12084" w:rsidP="00024FF0">
            <w:pPr>
              <w:rPr>
                <w:rFonts w:cstheme="minorHAnsi"/>
                <w:b/>
              </w:rPr>
            </w:pPr>
            <w:r w:rsidRPr="00AA2E51">
              <w:rPr>
                <w:rFonts w:cstheme="minorHAnsi"/>
              </w:rPr>
              <w:t xml:space="preserve">Be willing to learn and abide by professional standards of practice as well as regulations for professional licensure </w:t>
            </w:r>
          </w:p>
        </w:tc>
        <w:tc>
          <w:tcPr>
            <w:tcW w:w="1350" w:type="dxa"/>
          </w:tcPr>
          <w:p w14:paraId="1D802768"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69087384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58747382"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4652442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06801AF2" w14:textId="77777777" w:rsidR="00F12084" w:rsidRDefault="00F12084" w:rsidP="00024FF0">
            <w:pPr>
              <w:jc w:val="center"/>
              <w:rPr>
                <w:rFonts w:ascii="Times New Roman" w:hAnsi="Times New Roman" w:cs="Times New Roman"/>
                <w:b/>
                <w:sz w:val="24"/>
                <w:szCs w:val="24"/>
              </w:rPr>
            </w:pPr>
          </w:p>
        </w:tc>
      </w:tr>
      <w:tr w:rsidR="00F12084" w14:paraId="5659F3FE" w14:textId="77777777" w:rsidTr="00024FF0">
        <w:tc>
          <w:tcPr>
            <w:tcW w:w="3415" w:type="dxa"/>
          </w:tcPr>
          <w:p w14:paraId="54B1EEDC" w14:textId="77777777" w:rsidR="00F12084" w:rsidRPr="00AA2E51" w:rsidRDefault="00F12084" w:rsidP="00024FF0">
            <w:pPr>
              <w:rPr>
                <w:rFonts w:cstheme="minorHAnsi"/>
              </w:rPr>
            </w:pPr>
            <w:r w:rsidRPr="00AA2E51">
              <w:rPr>
                <w:rFonts w:cstheme="minorHAnsi"/>
              </w:rPr>
              <w:t xml:space="preserve">Demonstrate the attributes of compassion, integrity, honesty, </w:t>
            </w:r>
            <w:proofErr w:type="gramStart"/>
            <w:r w:rsidRPr="00AA2E51">
              <w:rPr>
                <w:rFonts w:cstheme="minorHAnsi"/>
              </w:rPr>
              <w:t>responsibility</w:t>
            </w:r>
            <w:proofErr w:type="gramEnd"/>
            <w:r w:rsidRPr="00AA2E51">
              <w:rPr>
                <w:rFonts w:cstheme="minorHAnsi"/>
              </w:rPr>
              <w:t xml:space="preserve"> and tolerance</w:t>
            </w:r>
          </w:p>
        </w:tc>
        <w:tc>
          <w:tcPr>
            <w:tcW w:w="1350" w:type="dxa"/>
          </w:tcPr>
          <w:p w14:paraId="49255D0A"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67839035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396F30C9"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953005510"/>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79AF54ED" w14:textId="77777777" w:rsidR="00F12084" w:rsidRDefault="00F12084" w:rsidP="00024FF0">
            <w:pPr>
              <w:jc w:val="center"/>
              <w:rPr>
                <w:rFonts w:ascii="Times New Roman" w:hAnsi="Times New Roman" w:cs="Times New Roman"/>
                <w:b/>
                <w:sz w:val="24"/>
                <w:szCs w:val="24"/>
              </w:rPr>
            </w:pPr>
          </w:p>
        </w:tc>
      </w:tr>
      <w:tr w:rsidR="00F12084" w14:paraId="79E35CA4" w14:textId="77777777" w:rsidTr="00024FF0">
        <w:tc>
          <w:tcPr>
            <w:tcW w:w="3415" w:type="dxa"/>
          </w:tcPr>
          <w:p w14:paraId="53F246B1" w14:textId="77777777" w:rsidR="00F12084" w:rsidRPr="00AA2E51" w:rsidRDefault="00F12084" w:rsidP="00024FF0">
            <w:pPr>
              <w:rPr>
                <w:rFonts w:cstheme="minorHAnsi"/>
              </w:rPr>
            </w:pPr>
            <w:r w:rsidRPr="00AA2E51">
              <w:rPr>
                <w:rFonts w:cstheme="minorHAnsi"/>
              </w:rPr>
              <w:t>Continually perform self-assessment and seek out additional supervision whenever their role in the care for a patient is inadequate because of lack of knowledge or experience</w:t>
            </w:r>
          </w:p>
        </w:tc>
        <w:tc>
          <w:tcPr>
            <w:tcW w:w="1350" w:type="dxa"/>
          </w:tcPr>
          <w:p w14:paraId="108ED1F7"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99710291"/>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5219A627"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177647473"/>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3D081390" w14:textId="77777777" w:rsidR="00F12084" w:rsidRDefault="00F12084" w:rsidP="00024FF0">
            <w:pPr>
              <w:jc w:val="center"/>
              <w:rPr>
                <w:rFonts w:ascii="Times New Roman" w:hAnsi="Times New Roman" w:cs="Times New Roman"/>
                <w:b/>
                <w:sz w:val="24"/>
                <w:szCs w:val="24"/>
              </w:rPr>
            </w:pPr>
          </w:p>
        </w:tc>
      </w:tr>
      <w:tr w:rsidR="00F12084" w14:paraId="3D673129" w14:textId="77777777" w:rsidTr="00024FF0">
        <w:tc>
          <w:tcPr>
            <w:tcW w:w="3415" w:type="dxa"/>
          </w:tcPr>
          <w:p w14:paraId="2265FDE9" w14:textId="77777777" w:rsidR="00F12084" w:rsidRPr="00AA2E51" w:rsidRDefault="00F12084" w:rsidP="00024FF0">
            <w:pPr>
              <w:rPr>
                <w:rFonts w:cstheme="minorHAnsi"/>
              </w:rPr>
            </w:pPr>
            <w:r w:rsidRPr="00AA2E51">
              <w:rPr>
                <w:rFonts w:cstheme="minorHAnsi"/>
              </w:rPr>
              <w:t>Regulate him/herself to understand when one is functioning outside the limits of a student nurse role</w:t>
            </w:r>
          </w:p>
        </w:tc>
        <w:tc>
          <w:tcPr>
            <w:tcW w:w="1350" w:type="dxa"/>
          </w:tcPr>
          <w:p w14:paraId="3DCA90B6"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582820596"/>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1F1E7162"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85183917"/>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6DF07937" w14:textId="77777777" w:rsidR="00F12084" w:rsidRDefault="00F12084" w:rsidP="00024FF0">
            <w:pPr>
              <w:jc w:val="center"/>
              <w:rPr>
                <w:rFonts w:ascii="Times New Roman" w:hAnsi="Times New Roman" w:cs="Times New Roman"/>
                <w:b/>
                <w:sz w:val="24"/>
                <w:szCs w:val="24"/>
              </w:rPr>
            </w:pPr>
          </w:p>
        </w:tc>
      </w:tr>
    </w:tbl>
    <w:p w14:paraId="3AD5C73D" w14:textId="77777777" w:rsidR="00F12084" w:rsidRPr="00BB0FA3" w:rsidRDefault="00F12084" w:rsidP="00F12084">
      <w:pPr>
        <w:jc w:val="center"/>
        <w:rPr>
          <w:rFonts w:cstheme="minorHAnsi"/>
          <w:b/>
          <w:sz w:val="28"/>
          <w:szCs w:val="28"/>
        </w:rPr>
      </w:pPr>
    </w:p>
    <w:p w14:paraId="364944BB" w14:textId="77777777" w:rsidR="00F12084" w:rsidRPr="00BB0FA3" w:rsidRDefault="00F12084" w:rsidP="00F12084">
      <w:pPr>
        <w:jc w:val="center"/>
        <w:rPr>
          <w:rFonts w:cstheme="minorHAnsi"/>
          <w:b/>
          <w:sz w:val="28"/>
          <w:szCs w:val="28"/>
        </w:rPr>
      </w:pPr>
      <w:r w:rsidRPr="00BB0FA3">
        <w:rPr>
          <w:rFonts w:cstheme="minorHAnsi"/>
          <w:b/>
          <w:sz w:val="28"/>
          <w:szCs w:val="28"/>
        </w:rPr>
        <w:t>Motor and Sensory Skills</w:t>
      </w:r>
    </w:p>
    <w:tbl>
      <w:tblPr>
        <w:tblStyle w:val="TableGrid"/>
        <w:tblW w:w="9535" w:type="dxa"/>
        <w:tblLook w:val="04A0" w:firstRow="1" w:lastRow="0" w:firstColumn="1" w:lastColumn="0" w:noHBand="0" w:noVBand="1"/>
      </w:tblPr>
      <w:tblGrid>
        <w:gridCol w:w="3415"/>
        <w:gridCol w:w="1350"/>
        <w:gridCol w:w="1350"/>
        <w:gridCol w:w="3420"/>
      </w:tblGrid>
      <w:tr w:rsidR="00F12084" w:rsidRPr="0098110A" w14:paraId="50FDFF3F" w14:textId="77777777" w:rsidTr="00024FF0">
        <w:trPr>
          <w:cantSplit/>
          <w:trHeight w:val="863"/>
        </w:trPr>
        <w:tc>
          <w:tcPr>
            <w:tcW w:w="3415" w:type="dxa"/>
            <w:shd w:val="clear" w:color="auto" w:fill="FFC000" w:themeFill="accent4"/>
          </w:tcPr>
          <w:p w14:paraId="33DE7E0B" w14:textId="77777777" w:rsidR="00F12084" w:rsidRPr="00BB0FA3" w:rsidRDefault="00F12084" w:rsidP="00024FF0">
            <w:pPr>
              <w:jc w:val="center"/>
              <w:rPr>
                <w:rFonts w:cstheme="minorHAnsi"/>
                <w:b/>
                <w:i/>
                <w:sz w:val="24"/>
                <w:szCs w:val="24"/>
              </w:rPr>
            </w:pPr>
          </w:p>
          <w:p w14:paraId="79964A1A" w14:textId="77777777" w:rsidR="00F12084" w:rsidRPr="00BB0FA3" w:rsidRDefault="00F12084" w:rsidP="00024FF0">
            <w:pPr>
              <w:jc w:val="center"/>
              <w:rPr>
                <w:rFonts w:cstheme="minorHAnsi"/>
                <w:b/>
                <w:i/>
                <w:sz w:val="24"/>
                <w:szCs w:val="24"/>
              </w:rPr>
            </w:pPr>
            <w:r w:rsidRPr="00BB0FA3">
              <w:rPr>
                <w:rFonts w:cstheme="minorHAnsi"/>
                <w:b/>
                <w:i/>
                <w:sz w:val="24"/>
                <w:szCs w:val="24"/>
              </w:rPr>
              <w:t>Behavior</w:t>
            </w:r>
          </w:p>
        </w:tc>
        <w:tc>
          <w:tcPr>
            <w:tcW w:w="1350" w:type="dxa"/>
            <w:shd w:val="clear" w:color="auto" w:fill="FFC000" w:themeFill="accent4"/>
          </w:tcPr>
          <w:p w14:paraId="15A5CD0C" w14:textId="77777777" w:rsidR="00F12084" w:rsidRPr="00BB0FA3" w:rsidRDefault="00F12084" w:rsidP="00024FF0">
            <w:pPr>
              <w:jc w:val="center"/>
              <w:rPr>
                <w:rFonts w:cstheme="minorHAnsi"/>
                <w:b/>
                <w:i/>
                <w:sz w:val="24"/>
                <w:szCs w:val="24"/>
              </w:rPr>
            </w:pPr>
          </w:p>
          <w:p w14:paraId="14B7F3BE" w14:textId="77777777" w:rsidR="00F12084" w:rsidRPr="00BB0FA3" w:rsidRDefault="00F12084" w:rsidP="00024FF0">
            <w:pPr>
              <w:jc w:val="center"/>
              <w:rPr>
                <w:rFonts w:cstheme="minorHAnsi"/>
                <w:b/>
                <w:i/>
                <w:sz w:val="24"/>
                <w:szCs w:val="24"/>
              </w:rPr>
            </w:pPr>
            <w:r w:rsidRPr="00BB0FA3">
              <w:rPr>
                <w:rFonts w:cstheme="minorHAnsi"/>
                <w:b/>
                <w:i/>
                <w:sz w:val="24"/>
                <w:szCs w:val="24"/>
              </w:rPr>
              <w:t>Student Self-Evaluation</w:t>
            </w:r>
          </w:p>
        </w:tc>
        <w:tc>
          <w:tcPr>
            <w:tcW w:w="1350" w:type="dxa"/>
            <w:shd w:val="clear" w:color="auto" w:fill="FFC000" w:themeFill="accent4"/>
          </w:tcPr>
          <w:p w14:paraId="700E8435" w14:textId="77777777" w:rsidR="00F12084" w:rsidRPr="00BB0FA3" w:rsidRDefault="00F12084" w:rsidP="00024FF0">
            <w:pPr>
              <w:jc w:val="center"/>
              <w:rPr>
                <w:rFonts w:cstheme="minorHAnsi"/>
                <w:b/>
                <w:i/>
                <w:sz w:val="24"/>
                <w:szCs w:val="24"/>
              </w:rPr>
            </w:pPr>
          </w:p>
          <w:p w14:paraId="77F2CA54" w14:textId="77777777" w:rsidR="00F12084" w:rsidRPr="00BB0FA3" w:rsidRDefault="00F12084" w:rsidP="00024FF0">
            <w:pPr>
              <w:jc w:val="center"/>
              <w:rPr>
                <w:rFonts w:cstheme="minorHAnsi"/>
                <w:b/>
                <w:i/>
                <w:sz w:val="24"/>
                <w:szCs w:val="24"/>
              </w:rPr>
            </w:pPr>
            <w:r>
              <w:rPr>
                <w:rFonts w:cstheme="minorHAnsi"/>
                <w:b/>
                <w:i/>
                <w:sz w:val="24"/>
                <w:szCs w:val="24"/>
              </w:rPr>
              <w:t>Faculty Evaluation</w:t>
            </w:r>
          </w:p>
        </w:tc>
        <w:tc>
          <w:tcPr>
            <w:tcW w:w="3420" w:type="dxa"/>
            <w:shd w:val="clear" w:color="auto" w:fill="FFC000" w:themeFill="accent4"/>
          </w:tcPr>
          <w:p w14:paraId="3848FA11" w14:textId="77777777" w:rsidR="00F12084" w:rsidRPr="00BB0FA3" w:rsidRDefault="00F12084" w:rsidP="00024FF0">
            <w:pPr>
              <w:jc w:val="center"/>
              <w:rPr>
                <w:rFonts w:cstheme="minorHAnsi"/>
                <w:b/>
                <w:i/>
                <w:sz w:val="24"/>
                <w:szCs w:val="24"/>
              </w:rPr>
            </w:pPr>
          </w:p>
          <w:p w14:paraId="62AE3A43" w14:textId="77777777" w:rsidR="00F12084" w:rsidRPr="00BB0FA3" w:rsidRDefault="00F12084" w:rsidP="00024FF0">
            <w:pPr>
              <w:jc w:val="center"/>
              <w:rPr>
                <w:rFonts w:cstheme="minorHAnsi"/>
                <w:b/>
                <w:i/>
                <w:sz w:val="24"/>
                <w:szCs w:val="24"/>
              </w:rPr>
            </w:pPr>
            <w:r w:rsidRPr="00BB0FA3">
              <w:rPr>
                <w:rFonts w:cstheme="minorHAnsi"/>
                <w:b/>
                <w:i/>
                <w:sz w:val="24"/>
                <w:szCs w:val="24"/>
              </w:rPr>
              <w:t xml:space="preserve">Comments </w:t>
            </w:r>
          </w:p>
        </w:tc>
      </w:tr>
      <w:tr w:rsidR="00F12084" w14:paraId="12DC4546" w14:textId="77777777" w:rsidTr="00024FF0">
        <w:tc>
          <w:tcPr>
            <w:tcW w:w="3415" w:type="dxa"/>
          </w:tcPr>
          <w:p w14:paraId="3B35E4BC" w14:textId="77777777" w:rsidR="00F12084" w:rsidRPr="00AA2E51" w:rsidRDefault="00F12084" w:rsidP="00024FF0">
            <w:pPr>
              <w:rPr>
                <w:rFonts w:cstheme="minorHAnsi"/>
                <w:b/>
              </w:rPr>
            </w:pPr>
            <w:r w:rsidRPr="00AA2E51">
              <w:rPr>
                <w:rFonts w:cstheme="minorHAnsi"/>
              </w:rPr>
              <w:t xml:space="preserve">Students need to have sufficient motor function and sensory skills </w:t>
            </w:r>
            <w:proofErr w:type="gramStart"/>
            <w:r w:rsidRPr="00AA2E51">
              <w:rPr>
                <w:rFonts w:cstheme="minorHAnsi"/>
              </w:rPr>
              <w:t>in order to</w:t>
            </w:r>
            <w:proofErr w:type="gramEnd"/>
            <w:r w:rsidRPr="00AA2E51">
              <w:rPr>
                <w:rFonts w:cstheme="minorHAnsi"/>
              </w:rPr>
              <w:t xml:space="preserve"> be able to execute movements and make observations </w:t>
            </w:r>
            <w:r w:rsidRPr="00AA2E51">
              <w:rPr>
                <w:rFonts w:cstheme="minorHAnsi"/>
              </w:rPr>
              <w:lastRenderedPageBreak/>
              <w:t xml:space="preserve">required in the domain of nursing care or nursing activity in their chosen programs/areas of study. </w:t>
            </w:r>
          </w:p>
        </w:tc>
        <w:tc>
          <w:tcPr>
            <w:tcW w:w="1350" w:type="dxa"/>
          </w:tcPr>
          <w:p w14:paraId="1D94D9C4"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929375143"/>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1350" w:type="dxa"/>
          </w:tcPr>
          <w:p w14:paraId="7272E308" w14:textId="77777777" w:rsidR="00F12084" w:rsidRDefault="00F12084" w:rsidP="00024FF0">
            <w:pPr>
              <w:jc w:val="center"/>
              <w:rPr>
                <w:rFonts w:ascii="Times New Roman" w:hAnsi="Times New Roman" w:cs="Times New Roman"/>
                <w:b/>
                <w:sz w:val="24"/>
                <w:szCs w:val="24"/>
              </w:rPr>
            </w:pPr>
            <w:sdt>
              <w:sdtPr>
                <w:rPr>
                  <w:rFonts w:ascii="Times New Roman" w:hAnsi="Times New Roman" w:cs="Times New Roman"/>
                  <w:b/>
                  <w:sz w:val="24"/>
                  <w:szCs w:val="24"/>
                </w:rPr>
                <w:id w:val="-1703549592"/>
                <w14:checkbox>
                  <w14:checked w14:val="0"/>
                  <w14:checkedState w14:val="2612" w14:font="MS Gothic"/>
                  <w14:uncheckedState w14:val="2610" w14:font="MS Gothic"/>
                </w14:checkbox>
              </w:sdtPr>
              <w:sdtContent>
                <w:r w:rsidRPr="00E662D7">
                  <w:rPr>
                    <w:rFonts w:ascii="Segoe UI Symbol" w:eastAsia="MS Gothic" w:hAnsi="Segoe UI Symbol" w:cs="Segoe UI Symbol"/>
                    <w:b/>
                    <w:sz w:val="24"/>
                    <w:szCs w:val="24"/>
                  </w:rPr>
                  <w:t>☐</w:t>
                </w:r>
              </w:sdtContent>
            </w:sdt>
          </w:p>
        </w:tc>
        <w:tc>
          <w:tcPr>
            <w:tcW w:w="3420" w:type="dxa"/>
          </w:tcPr>
          <w:p w14:paraId="3C7C97E7" w14:textId="77777777" w:rsidR="00F12084" w:rsidRDefault="00F12084" w:rsidP="00024FF0">
            <w:pPr>
              <w:jc w:val="center"/>
              <w:rPr>
                <w:rFonts w:ascii="Times New Roman" w:hAnsi="Times New Roman" w:cs="Times New Roman"/>
                <w:b/>
                <w:sz w:val="24"/>
                <w:szCs w:val="24"/>
              </w:rPr>
            </w:pPr>
          </w:p>
        </w:tc>
      </w:tr>
    </w:tbl>
    <w:p w14:paraId="275A456E" w14:textId="77777777" w:rsidR="00F12084" w:rsidRPr="00CF27D0" w:rsidRDefault="00F12084" w:rsidP="00F12084">
      <w:pPr>
        <w:rPr>
          <w:rFonts w:cstheme="minorHAnsi"/>
          <w:b/>
          <w:iCs/>
          <w:sz w:val="24"/>
          <w:szCs w:val="24"/>
        </w:rPr>
      </w:pPr>
      <w:r w:rsidRPr="00CF27D0">
        <w:rPr>
          <w:rFonts w:cstheme="minorHAnsi"/>
          <w:iCs/>
          <w:sz w:val="24"/>
          <w:szCs w:val="24"/>
        </w:rPr>
        <w:t>Reasonable Accommodation for Disabilities has been requested: Yes</w:t>
      </w:r>
      <w:sdt>
        <w:sdtPr>
          <w:rPr>
            <w:rFonts w:cstheme="minorHAnsi"/>
            <w:b/>
            <w:iCs/>
            <w:sz w:val="24"/>
            <w:szCs w:val="24"/>
          </w:rPr>
          <w:id w:val="-154071161"/>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r w:rsidRPr="00CF27D0">
        <w:rPr>
          <w:rFonts w:cstheme="minorHAnsi"/>
          <w:iCs/>
          <w:sz w:val="24"/>
          <w:szCs w:val="24"/>
        </w:rPr>
        <w:t>No</w:t>
      </w:r>
      <w:r w:rsidRPr="00CF27D0">
        <w:rPr>
          <w:rFonts w:cstheme="minorHAnsi"/>
          <w:b/>
          <w:iCs/>
          <w:sz w:val="24"/>
          <w:szCs w:val="24"/>
        </w:rPr>
        <w:t xml:space="preserve"> </w:t>
      </w:r>
      <w:sdt>
        <w:sdtPr>
          <w:rPr>
            <w:rFonts w:cstheme="minorHAnsi"/>
            <w:b/>
            <w:iCs/>
            <w:sz w:val="24"/>
            <w:szCs w:val="24"/>
          </w:rPr>
          <w:id w:val="-714653127"/>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r w:rsidRPr="00CF27D0">
        <w:rPr>
          <w:rFonts w:cstheme="minorHAnsi"/>
          <w:iCs/>
          <w:sz w:val="24"/>
          <w:szCs w:val="24"/>
        </w:rPr>
        <w:t xml:space="preserve">N/A </w:t>
      </w:r>
      <w:r w:rsidRPr="00CF27D0">
        <w:rPr>
          <w:rFonts w:cstheme="minorHAnsi"/>
          <w:b/>
          <w:iCs/>
          <w:sz w:val="24"/>
          <w:szCs w:val="24"/>
        </w:rPr>
        <w:t xml:space="preserve"> </w:t>
      </w:r>
      <w:sdt>
        <w:sdtPr>
          <w:rPr>
            <w:rFonts w:cstheme="minorHAnsi"/>
            <w:b/>
            <w:iCs/>
            <w:sz w:val="24"/>
            <w:szCs w:val="24"/>
          </w:rPr>
          <w:id w:val="-53009560"/>
          <w14:checkbox>
            <w14:checked w14:val="0"/>
            <w14:checkedState w14:val="2612" w14:font="MS Gothic"/>
            <w14:uncheckedState w14:val="2610" w14:font="MS Gothic"/>
          </w14:checkbox>
        </w:sdtPr>
        <w:sdtContent>
          <w:r w:rsidRPr="00CF27D0">
            <w:rPr>
              <w:rFonts w:ascii="Segoe UI Symbol" w:eastAsia="MS Gothic" w:hAnsi="Segoe UI Symbol" w:cs="Segoe UI Symbol"/>
              <w:b/>
              <w:iCs/>
              <w:sz w:val="24"/>
              <w:szCs w:val="24"/>
            </w:rPr>
            <w:t>☐</w:t>
          </w:r>
        </w:sdtContent>
      </w:sdt>
      <w:r w:rsidRPr="00CF27D0">
        <w:rPr>
          <w:rFonts w:cstheme="minorHAnsi"/>
          <w:b/>
          <w:iCs/>
          <w:sz w:val="24"/>
          <w:szCs w:val="24"/>
        </w:rPr>
        <w:t xml:space="preserve">   </w:t>
      </w:r>
    </w:p>
    <w:p w14:paraId="4D264CE0" w14:textId="77777777" w:rsidR="00F12084" w:rsidRPr="00CF27D0" w:rsidRDefault="00F12084" w:rsidP="00F12084">
      <w:pPr>
        <w:pStyle w:val="NormalWeb"/>
        <w:shd w:val="clear" w:color="auto" w:fill="FFFFFF"/>
        <w:spacing w:before="0" w:beforeAutospacing="0" w:after="218" w:afterAutospacing="0"/>
        <w:rPr>
          <w:rFonts w:asciiTheme="minorHAnsi" w:hAnsiTheme="minorHAnsi" w:cstheme="minorHAnsi"/>
          <w:iCs/>
          <w:color w:val="3D3D3D"/>
          <w:sz w:val="20"/>
          <w:szCs w:val="20"/>
        </w:rPr>
      </w:pPr>
      <w:r w:rsidRPr="00CF27D0">
        <w:rPr>
          <w:rFonts w:asciiTheme="minorHAnsi" w:hAnsiTheme="minorHAnsi" w:cstheme="minorHAnsi"/>
          <w:iCs/>
          <w:color w:val="3D3D3D"/>
          <w:sz w:val="20"/>
          <w:szCs w:val="20"/>
        </w:rPr>
        <w:t>Montana State University is committed to </w:t>
      </w:r>
      <w:hyperlink r:id="rId4" w:history="1">
        <w:r w:rsidRPr="00CF27D0">
          <w:rPr>
            <w:rStyle w:val="Hyperlink"/>
            <w:rFonts w:asciiTheme="minorHAnsi" w:hAnsiTheme="minorHAnsi" w:cstheme="minorHAnsi"/>
            <w:iCs/>
            <w:sz w:val="20"/>
            <w:szCs w:val="20"/>
            <w:shd w:val="clear" w:color="auto" w:fill="FFFFFF" w:themeFill="background1"/>
          </w:rPr>
          <w:t>ensuring that otherwise qualified students with disabilities are given equal access</w:t>
        </w:r>
      </w:hyperlink>
      <w:r w:rsidRPr="00CF27D0">
        <w:rPr>
          <w:rFonts w:asciiTheme="minorHAnsi" w:hAnsiTheme="minorHAnsi" w:cstheme="minorHAnsi"/>
          <w:iCs/>
          <w:color w:val="3D3D3D"/>
          <w:sz w:val="20"/>
          <w:szCs w:val="20"/>
        </w:rPr>
        <w:t> through reasonable accommodations to its services, programs, activities, education and employment for students with disabilities. The nursing program works closely with </w:t>
      </w:r>
      <w:hyperlink r:id="rId5" w:history="1">
        <w:r w:rsidRPr="00CF27D0">
          <w:rPr>
            <w:rStyle w:val="Hyperlink"/>
            <w:rFonts w:asciiTheme="minorHAnsi" w:hAnsiTheme="minorHAnsi" w:cstheme="minorHAnsi"/>
            <w:iCs/>
            <w:sz w:val="20"/>
            <w:szCs w:val="20"/>
          </w:rPr>
          <w:t>Office of Disability Services </w:t>
        </w:r>
      </w:hyperlink>
      <w:r w:rsidRPr="00CF27D0">
        <w:rPr>
          <w:rFonts w:asciiTheme="minorHAnsi" w:hAnsiTheme="minorHAnsi" w:cstheme="minorHAnsi"/>
          <w:iCs/>
          <w:color w:val="3D3D3D"/>
          <w:sz w:val="20"/>
          <w:szCs w:val="20"/>
        </w:rPr>
        <w:t xml:space="preserve">(Bozeman campus) in this process. The Office of Disability Services is the contact point for students with permanent or temporary sensory, </w:t>
      </w:r>
      <w:proofErr w:type="gramStart"/>
      <w:r w:rsidRPr="00CF27D0">
        <w:rPr>
          <w:rFonts w:asciiTheme="minorHAnsi" w:hAnsiTheme="minorHAnsi" w:cstheme="minorHAnsi"/>
          <w:iCs/>
          <w:color w:val="3D3D3D"/>
          <w:sz w:val="20"/>
          <w:szCs w:val="20"/>
        </w:rPr>
        <w:t>physical</w:t>
      </w:r>
      <w:proofErr w:type="gramEnd"/>
      <w:r w:rsidRPr="00CF27D0">
        <w:rPr>
          <w:rFonts w:asciiTheme="minorHAnsi" w:hAnsiTheme="minorHAnsi" w:cstheme="minorHAnsi"/>
          <w:iCs/>
          <w:color w:val="3D3D3D"/>
          <w:sz w:val="20"/>
          <w:szCs w:val="20"/>
        </w:rPr>
        <w:t xml:space="preserve"> or psychological disabilities interested in requesting reasonable accommodations due to the effects of a disability.</w:t>
      </w:r>
      <w:r>
        <w:rPr>
          <w:rFonts w:asciiTheme="minorHAnsi" w:hAnsiTheme="minorHAnsi" w:cstheme="minorHAnsi"/>
          <w:iCs/>
          <w:color w:val="3D3D3D"/>
          <w:sz w:val="20"/>
          <w:szCs w:val="20"/>
        </w:rPr>
        <w:t xml:space="preserve">  </w:t>
      </w:r>
      <w:r w:rsidRPr="00CF27D0">
        <w:rPr>
          <w:rFonts w:asciiTheme="minorHAnsi" w:hAnsiTheme="minorHAnsi" w:cstheme="minorHAnsi"/>
          <w:iCs/>
          <w:color w:val="3D3D3D"/>
          <w:sz w:val="20"/>
          <w:szCs w:val="20"/>
        </w:rPr>
        <w:t xml:space="preserve">Students who wish to request reasonable accommodations are encouraged to contact ODS to start the process for documenting their disability and determining eligibility for services prior to the start of the program. While this process can be started at any time, reasonable accommodations may not be implemented retroactively so being timely in requesting your accommodations is very important. The University does have policies regarding the type of documentation required </w:t>
      </w:r>
      <w:proofErr w:type="gramStart"/>
      <w:r w:rsidRPr="00CF27D0">
        <w:rPr>
          <w:rFonts w:asciiTheme="minorHAnsi" w:hAnsiTheme="minorHAnsi" w:cstheme="minorHAnsi"/>
          <w:iCs/>
          <w:color w:val="3D3D3D"/>
          <w:sz w:val="20"/>
          <w:szCs w:val="20"/>
        </w:rPr>
        <w:t>in order to</w:t>
      </w:r>
      <w:proofErr w:type="gramEnd"/>
      <w:r w:rsidRPr="00CF27D0">
        <w:rPr>
          <w:rFonts w:asciiTheme="minorHAnsi" w:hAnsiTheme="minorHAnsi" w:cstheme="minorHAnsi"/>
          <w:iCs/>
          <w:color w:val="3D3D3D"/>
          <w:sz w:val="20"/>
          <w:szCs w:val="20"/>
        </w:rPr>
        <w:t xml:space="preserve"> diagnose different disabilities and a process for requesting accommodations. </w:t>
      </w:r>
    </w:p>
    <w:p w14:paraId="516004E4" w14:textId="77777777" w:rsidR="00F12084" w:rsidRPr="00CF27D0" w:rsidRDefault="00F12084" w:rsidP="00F12084">
      <w:pPr>
        <w:pStyle w:val="NormalWeb"/>
        <w:shd w:val="clear" w:color="auto" w:fill="FFFFFF"/>
        <w:spacing w:before="0" w:beforeAutospacing="0" w:after="0" w:afterAutospacing="0"/>
        <w:ind w:left="720"/>
        <w:rPr>
          <w:rFonts w:asciiTheme="minorHAnsi" w:hAnsiTheme="minorHAnsi" w:cstheme="minorHAnsi"/>
          <w:iCs/>
          <w:color w:val="333333"/>
        </w:rPr>
      </w:pPr>
      <w:r w:rsidRPr="00CF27D0">
        <w:rPr>
          <w:rStyle w:val="Strong"/>
          <w:rFonts w:asciiTheme="minorHAnsi" w:hAnsiTheme="minorHAnsi" w:cstheme="minorHAnsi"/>
          <w:iCs/>
          <w:color w:val="003F7F"/>
        </w:rPr>
        <w:t>Office of Disability Services</w:t>
      </w:r>
      <w:r w:rsidRPr="00CF27D0">
        <w:rPr>
          <w:rStyle w:val="Strong"/>
          <w:rFonts w:asciiTheme="minorHAnsi" w:hAnsiTheme="minorHAnsi" w:cstheme="minorHAnsi"/>
          <w:iCs/>
          <w:color w:val="003F7F"/>
        </w:rPr>
        <w:tab/>
      </w:r>
      <w:r w:rsidRPr="00CF27D0">
        <w:rPr>
          <w:rStyle w:val="Strong"/>
          <w:rFonts w:asciiTheme="minorHAnsi" w:hAnsiTheme="minorHAnsi" w:cstheme="minorHAnsi"/>
          <w:iCs/>
          <w:color w:val="003F7F"/>
        </w:rPr>
        <w:tab/>
      </w:r>
      <w:r w:rsidRPr="00CF27D0">
        <w:rPr>
          <w:rFonts w:asciiTheme="minorHAnsi" w:hAnsiTheme="minorHAnsi" w:cstheme="minorHAnsi"/>
          <w:iCs/>
          <w:color w:val="333333"/>
        </w:rPr>
        <w:t>Email: </w:t>
      </w:r>
      <w:hyperlink r:id="rId6" w:history="1">
        <w:r w:rsidRPr="00CF27D0">
          <w:rPr>
            <w:rStyle w:val="Hyperlink"/>
            <w:rFonts w:asciiTheme="minorHAnsi" w:hAnsiTheme="minorHAnsi" w:cstheme="minorHAnsi"/>
            <w:iCs/>
            <w:color w:val="003F7F"/>
          </w:rPr>
          <w:t>drv@montana.edu</w:t>
        </w:r>
      </w:hyperlink>
    </w:p>
    <w:p w14:paraId="6BA87EA9" w14:textId="77777777" w:rsidR="00F12084" w:rsidRPr="00CF27D0" w:rsidRDefault="00F12084" w:rsidP="00F12084">
      <w:pPr>
        <w:pStyle w:val="NormalWeb"/>
        <w:shd w:val="clear" w:color="auto" w:fill="FFFFFF"/>
        <w:spacing w:before="0" w:beforeAutospacing="0" w:after="0" w:afterAutospacing="0"/>
        <w:ind w:left="720"/>
        <w:rPr>
          <w:rFonts w:asciiTheme="minorHAnsi" w:hAnsiTheme="minorHAnsi" w:cstheme="minorHAnsi"/>
          <w:iCs/>
          <w:color w:val="333333"/>
        </w:rPr>
      </w:pPr>
      <w:r w:rsidRPr="00CF27D0">
        <w:rPr>
          <w:rFonts w:asciiTheme="minorHAnsi" w:hAnsiTheme="minorHAnsi" w:cstheme="minorHAnsi"/>
          <w:iCs/>
          <w:color w:val="333333"/>
        </w:rPr>
        <w:t>Montana State University</w:t>
      </w:r>
      <w:r w:rsidRPr="00CF27D0">
        <w:rPr>
          <w:rFonts w:asciiTheme="minorHAnsi" w:hAnsiTheme="minorHAnsi" w:cstheme="minorHAnsi"/>
          <w:iCs/>
          <w:color w:val="333333"/>
        </w:rPr>
        <w:tab/>
      </w:r>
      <w:r w:rsidRPr="00CF27D0">
        <w:rPr>
          <w:rFonts w:asciiTheme="minorHAnsi" w:hAnsiTheme="minorHAnsi" w:cstheme="minorHAnsi"/>
          <w:iCs/>
          <w:color w:val="333333"/>
        </w:rPr>
        <w:tab/>
        <w:t>Tel: (406) 994-2824</w:t>
      </w:r>
      <w:r w:rsidRPr="00CF27D0">
        <w:rPr>
          <w:rFonts w:asciiTheme="minorHAnsi" w:hAnsiTheme="minorHAnsi" w:cstheme="minorHAnsi"/>
          <w:iCs/>
          <w:color w:val="333333"/>
        </w:rPr>
        <w:br/>
        <w:t>P.O. Box 173960</w:t>
      </w:r>
      <w:r w:rsidRPr="00CF27D0">
        <w:rPr>
          <w:rFonts w:asciiTheme="minorHAnsi" w:hAnsiTheme="minorHAnsi" w:cstheme="minorHAnsi"/>
          <w:iCs/>
          <w:color w:val="333333"/>
        </w:rPr>
        <w:tab/>
      </w:r>
      <w:r w:rsidRPr="00CF27D0">
        <w:rPr>
          <w:rFonts w:asciiTheme="minorHAnsi" w:hAnsiTheme="minorHAnsi" w:cstheme="minorHAnsi"/>
          <w:iCs/>
          <w:color w:val="333333"/>
        </w:rPr>
        <w:tab/>
      </w:r>
      <w:r w:rsidRPr="00CF27D0">
        <w:rPr>
          <w:rFonts w:asciiTheme="minorHAnsi" w:hAnsiTheme="minorHAnsi" w:cstheme="minorHAnsi"/>
          <w:iCs/>
          <w:color w:val="333333"/>
        </w:rPr>
        <w:tab/>
        <w:t>TTY: (406) 994-6701 </w:t>
      </w:r>
      <w:r w:rsidRPr="00CF27D0">
        <w:rPr>
          <w:rFonts w:asciiTheme="minorHAnsi" w:hAnsiTheme="minorHAnsi" w:cstheme="minorHAnsi"/>
          <w:iCs/>
          <w:color w:val="333333"/>
        </w:rPr>
        <w:br/>
        <w:t>Bozeman, MT 59717-3960</w:t>
      </w:r>
      <w:r w:rsidRPr="00CF27D0">
        <w:rPr>
          <w:rFonts w:asciiTheme="minorHAnsi" w:hAnsiTheme="minorHAnsi" w:cstheme="minorHAnsi"/>
          <w:iCs/>
          <w:color w:val="333333"/>
        </w:rPr>
        <w:tab/>
      </w:r>
      <w:r w:rsidRPr="00CF27D0">
        <w:rPr>
          <w:rFonts w:asciiTheme="minorHAnsi" w:hAnsiTheme="minorHAnsi" w:cstheme="minorHAnsi"/>
          <w:iCs/>
          <w:color w:val="333333"/>
        </w:rPr>
        <w:tab/>
        <w:t>Fax: (406) 994-3943</w:t>
      </w:r>
    </w:p>
    <w:p w14:paraId="3A0FFF73" w14:textId="77777777" w:rsidR="00F12084" w:rsidRPr="00CF27D0" w:rsidRDefault="00F12084" w:rsidP="00F12084">
      <w:pPr>
        <w:pStyle w:val="NormalWeb"/>
        <w:shd w:val="clear" w:color="auto" w:fill="FFFFFF"/>
        <w:spacing w:before="0" w:beforeAutospacing="0" w:after="0" w:afterAutospacing="0"/>
        <w:ind w:left="720"/>
        <w:rPr>
          <w:rFonts w:asciiTheme="minorHAnsi" w:hAnsiTheme="minorHAnsi" w:cstheme="minorHAnsi"/>
          <w:iCs/>
          <w:color w:val="3D3D3D"/>
        </w:rPr>
      </w:pPr>
      <w:r w:rsidRPr="00CF27D0">
        <w:rPr>
          <w:rFonts w:asciiTheme="minorHAnsi" w:hAnsiTheme="minorHAnsi" w:cstheme="minorHAnsi"/>
          <w:iCs/>
          <w:color w:val="333333"/>
        </w:rPr>
        <w:t>180 Strand Union Building </w:t>
      </w:r>
      <w:r w:rsidRPr="00CF27D0">
        <w:rPr>
          <w:rFonts w:asciiTheme="minorHAnsi" w:hAnsiTheme="minorHAnsi" w:cstheme="minorHAnsi"/>
          <w:iCs/>
          <w:color w:val="333333"/>
        </w:rPr>
        <w:tab/>
      </w:r>
      <w:r w:rsidRPr="00CF27D0">
        <w:rPr>
          <w:rFonts w:asciiTheme="minorHAnsi" w:hAnsiTheme="minorHAnsi" w:cstheme="minorHAnsi"/>
          <w:iCs/>
          <w:color w:val="333333"/>
        </w:rPr>
        <w:tab/>
      </w:r>
      <w:r w:rsidRPr="00CF27D0">
        <w:rPr>
          <w:rStyle w:val="Strong"/>
          <w:rFonts w:asciiTheme="minorHAnsi" w:hAnsiTheme="minorHAnsi" w:cstheme="minorHAnsi"/>
          <w:iCs/>
          <w:color w:val="003F7F"/>
        </w:rPr>
        <w:t xml:space="preserve">Hours: </w:t>
      </w:r>
      <w:r w:rsidRPr="00CF27D0">
        <w:rPr>
          <w:rFonts w:asciiTheme="minorHAnsi" w:hAnsiTheme="minorHAnsi" w:cstheme="minorHAnsi"/>
          <w:iCs/>
          <w:color w:val="333333"/>
        </w:rPr>
        <w:t>8:00 AM - 5:00 PM (M-F</w:t>
      </w:r>
    </w:p>
    <w:p w14:paraId="12C7A18B" w14:textId="77777777" w:rsidR="00F12084" w:rsidRPr="00CF27D0" w:rsidRDefault="00F12084" w:rsidP="00F12084">
      <w:pPr>
        <w:spacing w:after="0" w:line="240" w:lineRule="auto"/>
        <w:rPr>
          <w:rFonts w:cstheme="minorHAnsi"/>
          <w:iCs/>
          <w:sz w:val="24"/>
          <w:szCs w:val="24"/>
        </w:rPr>
      </w:pPr>
    </w:p>
    <w:p w14:paraId="0F8CFEE8" w14:textId="77777777" w:rsidR="00F12084" w:rsidRPr="00CF27D0" w:rsidRDefault="00F12084" w:rsidP="00F12084">
      <w:pPr>
        <w:rPr>
          <w:rFonts w:cstheme="minorHAnsi"/>
          <w:iCs/>
          <w:sz w:val="24"/>
          <w:szCs w:val="24"/>
        </w:rPr>
      </w:pPr>
      <w:r w:rsidRPr="00CF27D0">
        <w:rPr>
          <w:rFonts w:cstheme="minorHAnsi"/>
          <w:iCs/>
          <w:sz w:val="24"/>
          <w:szCs w:val="24"/>
        </w:rPr>
        <w:t xml:space="preserve">Signatures below indicate the student understands and is meeting </w:t>
      </w:r>
      <w:proofErr w:type="gramStart"/>
      <w:r w:rsidRPr="00CF27D0">
        <w:rPr>
          <w:rFonts w:cstheme="minorHAnsi"/>
          <w:iCs/>
          <w:sz w:val="24"/>
          <w:szCs w:val="24"/>
        </w:rPr>
        <w:t>all of</w:t>
      </w:r>
      <w:proofErr w:type="gramEnd"/>
      <w:r w:rsidRPr="00CF27D0">
        <w:rPr>
          <w:rFonts w:cstheme="minorHAnsi"/>
          <w:iCs/>
          <w:sz w:val="24"/>
          <w:szCs w:val="24"/>
        </w:rPr>
        <w:t xml:space="preserve"> the above qualifications at their current level in the program. </w:t>
      </w:r>
    </w:p>
    <w:p w14:paraId="2F1BC09B" w14:textId="77777777" w:rsidR="00F12084" w:rsidRPr="00CF27D0" w:rsidRDefault="00F12084" w:rsidP="00F12084">
      <w:pPr>
        <w:rPr>
          <w:rFonts w:cstheme="minorHAnsi"/>
          <w:b/>
          <w:iCs/>
          <w:sz w:val="24"/>
          <w:szCs w:val="24"/>
        </w:rPr>
      </w:pPr>
      <w:r w:rsidRPr="00CF27D0">
        <w:rPr>
          <w:rFonts w:cstheme="minorHAnsi"/>
          <w:b/>
          <w:iCs/>
          <w:sz w:val="24"/>
          <w:szCs w:val="24"/>
        </w:rPr>
        <w:t xml:space="preserve">PLEASE NOTE: </w:t>
      </w:r>
      <w:r w:rsidRPr="00CF27D0">
        <w:rPr>
          <w:rFonts w:cstheme="minorHAnsi"/>
          <w:iCs/>
          <w:sz w:val="24"/>
          <w:szCs w:val="24"/>
        </w:rPr>
        <w:t>If any Professional Qualification was/is not being met, specific written documentation in Form B must be included/reviewed with the student.</w:t>
      </w:r>
      <w:r w:rsidRPr="00CF27D0">
        <w:rPr>
          <w:rFonts w:cstheme="minorHAnsi"/>
          <w:b/>
          <w:iCs/>
          <w:sz w:val="24"/>
          <w:szCs w:val="24"/>
        </w:rPr>
        <w:t xml:space="preserve"> </w:t>
      </w:r>
    </w:p>
    <w:p w14:paraId="56B8C83C" w14:textId="77777777" w:rsidR="00F12084" w:rsidRPr="00CF27D0" w:rsidRDefault="00F12084" w:rsidP="00F12084">
      <w:pPr>
        <w:spacing w:after="0" w:line="240" w:lineRule="auto"/>
        <w:contextualSpacing/>
        <w:rPr>
          <w:rFonts w:cstheme="minorHAnsi"/>
          <w:iCs/>
          <w:sz w:val="24"/>
          <w:szCs w:val="24"/>
        </w:rPr>
      </w:pPr>
      <w:r w:rsidRPr="00CF27D0">
        <w:rPr>
          <w:rFonts w:cstheme="minorHAnsi"/>
          <w:iCs/>
          <w:sz w:val="24"/>
          <w:szCs w:val="24"/>
        </w:rPr>
        <w:t xml:space="preserve">______________________________________ </w:t>
      </w:r>
      <w:r w:rsidRPr="00CF27D0">
        <w:rPr>
          <w:rFonts w:cstheme="minorHAnsi"/>
          <w:iCs/>
          <w:sz w:val="24"/>
          <w:szCs w:val="24"/>
        </w:rPr>
        <w:tab/>
      </w:r>
      <w:r w:rsidRPr="00CF27D0">
        <w:rPr>
          <w:rFonts w:cstheme="minorHAnsi"/>
          <w:iCs/>
          <w:sz w:val="24"/>
          <w:szCs w:val="24"/>
        </w:rPr>
        <w:tab/>
        <w:t>_________________</w:t>
      </w:r>
    </w:p>
    <w:p w14:paraId="09E67C0B" w14:textId="77777777" w:rsidR="00F12084" w:rsidRDefault="00F12084" w:rsidP="00F12084">
      <w:pPr>
        <w:spacing w:after="0" w:line="240" w:lineRule="auto"/>
        <w:contextualSpacing/>
        <w:rPr>
          <w:rFonts w:cstheme="minorHAnsi"/>
          <w:iCs/>
          <w:sz w:val="24"/>
          <w:szCs w:val="24"/>
        </w:rPr>
      </w:pPr>
      <w:r w:rsidRPr="00CF27D0">
        <w:rPr>
          <w:rFonts w:cstheme="minorHAnsi"/>
          <w:iCs/>
          <w:sz w:val="24"/>
          <w:szCs w:val="24"/>
        </w:rPr>
        <w:t xml:space="preserve">Evaluator’s Signature </w:t>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t xml:space="preserve"> Date </w:t>
      </w:r>
    </w:p>
    <w:p w14:paraId="6A316818" w14:textId="77777777" w:rsidR="00F12084" w:rsidRDefault="00F12084" w:rsidP="00F12084">
      <w:pPr>
        <w:spacing w:after="0" w:line="240" w:lineRule="auto"/>
        <w:contextualSpacing/>
        <w:rPr>
          <w:rFonts w:cstheme="minorHAnsi"/>
          <w:iCs/>
          <w:sz w:val="24"/>
          <w:szCs w:val="24"/>
        </w:rPr>
      </w:pPr>
      <w:r>
        <w:rPr>
          <w:rFonts w:cstheme="minorHAnsi"/>
          <w:iCs/>
          <w:sz w:val="24"/>
          <w:szCs w:val="24"/>
        </w:rPr>
        <w:t>______________________________________</w:t>
      </w:r>
      <w:r>
        <w:rPr>
          <w:rFonts w:cstheme="minorHAnsi"/>
          <w:iCs/>
          <w:sz w:val="24"/>
          <w:szCs w:val="24"/>
        </w:rPr>
        <w:tab/>
      </w:r>
      <w:r>
        <w:rPr>
          <w:rFonts w:cstheme="minorHAnsi"/>
          <w:iCs/>
          <w:sz w:val="24"/>
          <w:szCs w:val="24"/>
        </w:rPr>
        <w:tab/>
        <w:t>_________________</w:t>
      </w:r>
    </w:p>
    <w:p w14:paraId="0473401B" w14:textId="77777777" w:rsidR="00F12084" w:rsidRDefault="00F12084" w:rsidP="00F12084">
      <w:pPr>
        <w:spacing w:after="0" w:line="240" w:lineRule="auto"/>
        <w:contextualSpacing/>
        <w:rPr>
          <w:rFonts w:cstheme="minorHAnsi"/>
          <w:iCs/>
          <w:sz w:val="24"/>
          <w:szCs w:val="24"/>
        </w:rPr>
      </w:pPr>
      <w:r>
        <w:rPr>
          <w:rFonts w:cstheme="minorHAnsi"/>
          <w:iCs/>
          <w:sz w:val="24"/>
          <w:szCs w:val="24"/>
        </w:rPr>
        <w:t xml:space="preserve">Course Coordinator if clinical instructor is CRRN.  </w:t>
      </w:r>
    </w:p>
    <w:p w14:paraId="546F080D" w14:textId="77777777" w:rsidR="00F12084" w:rsidRPr="00CF27D0" w:rsidRDefault="00F12084" w:rsidP="00F12084">
      <w:pPr>
        <w:spacing w:after="0" w:line="240" w:lineRule="auto"/>
        <w:contextualSpacing/>
        <w:rPr>
          <w:rFonts w:cstheme="minorHAnsi"/>
          <w:iCs/>
          <w:sz w:val="24"/>
          <w:szCs w:val="24"/>
        </w:rPr>
      </w:pPr>
    </w:p>
    <w:p w14:paraId="4294B60F" w14:textId="77777777" w:rsidR="00F12084" w:rsidRPr="00CF27D0" w:rsidRDefault="00F12084" w:rsidP="00F12084">
      <w:pPr>
        <w:spacing w:before="100" w:beforeAutospacing="1" w:after="0" w:line="240" w:lineRule="auto"/>
        <w:contextualSpacing/>
        <w:rPr>
          <w:rFonts w:cstheme="minorHAnsi"/>
          <w:iCs/>
          <w:sz w:val="24"/>
          <w:szCs w:val="24"/>
        </w:rPr>
      </w:pPr>
      <w:r w:rsidRPr="00CF27D0">
        <w:rPr>
          <w:rFonts w:cstheme="minorHAnsi"/>
          <w:iCs/>
          <w:sz w:val="24"/>
          <w:szCs w:val="24"/>
        </w:rPr>
        <w:t xml:space="preserve">____________________________________ </w:t>
      </w:r>
      <w:r w:rsidRPr="00CF27D0">
        <w:rPr>
          <w:rFonts w:cstheme="minorHAnsi"/>
          <w:iCs/>
          <w:sz w:val="24"/>
          <w:szCs w:val="24"/>
        </w:rPr>
        <w:tab/>
      </w:r>
      <w:r w:rsidRPr="00CF27D0">
        <w:rPr>
          <w:rFonts w:cstheme="minorHAnsi"/>
          <w:iCs/>
          <w:sz w:val="24"/>
          <w:szCs w:val="24"/>
        </w:rPr>
        <w:tab/>
        <w:t xml:space="preserve"> _________________</w:t>
      </w:r>
    </w:p>
    <w:p w14:paraId="5E194765" w14:textId="77777777" w:rsidR="00F12084" w:rsidRPr="00CF27D0" w:rsidRDefault="00F12084" w:rsidP="00F12084">
      <w:pPr>
        <w:spacing w:before="100" w:beforeAutospacing="1" w:after="0" w:line="240" w:lineRule="auto"/>
        <w:contextualSpacing/>
        <w:rPr>
          <w:rFonts w:cstheme="minorHAnsi"/>
          <w:iCs/>
          <w:sz w:val="24"/>
          <w:szCs w:val="24"/>
        </w:rPr>
      </w:pPr>
      <w:r w:rsidRPr="00CF27D0">
        <w:rPr>
          <w:rFonts w:cstheme="minorHAnsi"/>
          <w:iCs/>
          <w:sz w:val="24"/>
          <w:szCs w:val="24"/>
        </w:rPr>
        <w:t xml:space="preserve">Student Signature </w:t>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r>
      <w:r w:rsidRPr="00CF27D0">
        <w:rPr>
          <w:rFonts w:cstheme="minorHAnsi"/>
          <w:iCs/>
          <w:sz w:val="24"/>
          <w:szCs w:val="24"/>
        </w:rPr>
        <w:tab/>
        <w:t xml:space="preserve"> Date </w:t>
      </w:r>
    </w:p>
    <w:p w14:paraId="0AD4E7C1" w14:textId="77777777" w:rsidR="00F12084" w:rsidRDefault="00F12084" w:rsidP="00F12084">
      <w:pPr>
        <w:rPr>
          <w:rFonts w:cstheme="minorHAnsi"/>
          <w:b/>
          <w:iCs/>
          <w:sz w:val="24"/>
          <w:szCs w:val="24"/>
        </w:rPr>
      </w:pPr>
      <w:r>
        <w:rPr>
          <w:rFonts w:cstheme="minorHAnsi"/>
          <w:b/>
          <w:iCs/>
          <w:sz w:val="24"/>
          <w:szCs w:val="24"/>
        </w:rPr>
        <w:br w:type="page"/>
      </w:r>
    </w:p>
    <w:p w14:paraId="1F5C0607" w14:textId="77777777" w:rsidR="00654052" w:rsidRPr="00F12084" w:rsidRDefault="00654052" w:rsidP="00F12084"/>
    <w:sectPr w:rsidR="00654052" w:rsidRPr="00F12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84"/>
    <w:rsid w:val="00654052"/>
    <w:rsid w:val="00F1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1F67"/>
  <w15:chartTrackingRefBased/>
  <w15:docId w15:val="{23B6CEEA-1AB6-4708-98CA-F9884FAB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0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2084"/>
    <w:rPr>
      <w:color w:val="0000FF"/>
      <w:u w:val="single"/>
    </w:rPr>
  </w:style>
  <w:style w:type="character" w:styleId="Strong">
    <w:name w:val="Strong"/>
    <w:basedOn w:val="DefaultParagraphFont"/>
    <w:uiPriority w:val="22"/>
    <w:qFormat/>
    <w:rsid w:val="00F12084"/>
    <w:rPr>
      <w:b/>
      <w:bCs/>
    </w:rPr>
  </w:style>
  <w:style w:type="table" w:styleId="TableGrid">
    <w:name w:val="Table Grid"/>
    <w:basedOn w:val="TableNormal"/>
    <w:uiPriority w:val="39"/>
    <w:rsid w:val="00F1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v@montana.edu" TargetMode="External"/><Relationship Id="rId5" Type="http://schemas.openxmlformats.org/officeDocument/2006/relationships/hyperlink" Target="http://www.montana.edu/disabilityservices/index.html" TargetMode="External"/><Relationship Id="rId4" Type="http://schemas.openxmlformats.org/officeDocument/2006/relationships/hyperlink" Target="http://www.montana.edu/disabilityservices/stud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Zollars, Andre</dc:creator>
  <cp:keywords/>
  <dc:description/>
  <cp:lastModifiedBy>Zollars, Andre</cp:lastModifiedBy>
  <cp:revision>1</cp:revision>
  <dcterms:created xsi:type="dcterms:W3CDTF">2021-04-08T14:17:00Z</dcterms:created>
  <dcterms:modified xsi:type="dcterms:W3CDTF">2021-04-08T14:19:00Z</dcterms:modified>
</cp:coreProperties>
</file>